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A2" w:rsidRDefault="00A17D9A" w:rsidP="00F722A2">
      <w:pPr>
        <w:ind w:right="-259"/>
        <w:jc w:val="center"/>
        <w:rPr>
          <w:rFonts w:eastAsia="Times New Roman"/>
          <w:b/>
          <w:bCs/>
          <w:sz w:val="28"/>
          <w:szCs w:val="28"/>
        </w:rPr>
      </w:pPr>
      <w:r>
        <w:rPr>
          <w:noProof/>
        </w:rPr>
        <w:drawing>
          <wp:anchor distT="0" distB="0" distL="114300" distR="114300" simplePos="0" relativeHeight="251659264" behindDoc="1" locked="0" layoutInCell="1" allowOverlap="1" wp14:anchorId="62945562" wp14:editId="6F9C77DA">
            <wp:simplePos x="0" y="0"/>
            <wp:positionH relativeFrom="page">
              <wp:posOffset>746933</wp:posOffset>
            </wp:positionH>
            <wp:positionV relativeFrom="paragraph">
              <wp:posOffset>-301402</wp:posOffset>
            </wp:positionV>
            <wp:extent cx="6406364" cy="101681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онтитул в бланк_цв.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6364" cy="1016812"/>
                    </a:xfrm>
                    <a:prstGeom prst="rect">
                      <a:avLst/>
                    </a:prstGeom>
                  </pic:spPr>
                </pic:pic>
              </a:graphicData>
            </a:graphic>
            <wp14:sizeRelH relativeFrom="margin">
              <wp14:pctWidth>0</wp14:pctWidth>
            </wp14:sizeRelH>
            <wp14:sizeRelV relativeFrom="margin">
              <wp14:pctHeight>0</wp14:pctHeight>
            </wp14:sizeRelV>
          </wp:anchor>
        </w:drawing>
      </w:r>
    </w:p>
    <w:p w:rsidR="00F722A2" w:rsidRDefault="00F722A2" w:rsidP="00F722A2">
      <w:pPr>
        <w:ind w:right="-259"/>
        <w:jc w:val="center"/>
        <w:rPr>
          <w:rFonts w:eastAsia="Times New Roman"/>
          <w:b/>
          <w:bCs/>
          <w:sz w:val="28"/>
          <w:szCs w:val="28"/>
        </w:rPr>
      </w:pPr>
    </w:p>
    <w:p w:rsidR="00F722A2" w:rsidRDefault="00F722A2" w:rsidP="00F722A2">
      <w:pPr>
        <w:ind w:right="-259"/>
        <w:jc w:val="center"/>
        <w:rPr>
          <w:rFonts w:eastAsia="Times New Roman"/>
          <w:b/>
          <w:bCs/>
          <w:sz w:val="28"/>
          <w:szCs w:val="28"/>
        </w:rPr>
      </w:pPr>
    </w:p>
    <w:p w:rsidR="00F722A2" w:rsidRDefault="00F722A2" w:rsidP="00F722A2">
      <w:pPr>
        <w:ind w:right="-259"/>
        <w:jc w:val="center"/>
        <w:rPr>
          <w:rFonts w:eastAsia="Times New Roman"/>
          <w:b/>
          <w:bCs/>
          <w:sz w:val="28"/>
          <w:szCs w:val="28"/>
        </w:rPr>
      </w:pPr>
    </w:p>
    <w:tbl>
      <w:tblPr>
        <w:tblStyle w:val="a3"/>
        <w:tblpPr w:leftFromText="180" w:rightFromText="180" w:vertAnchor="text" w:horzAnchor="margin" w:tblpXSpec="right"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17D9A" w:rsidTr="00A17D9A">
        <w:tc>
          <w:tcPr>
            <w:tcW w:w="4360" w:type="dxa"/>
            <w:hideMark/>
          </w:tcPr>
          <w:p w:rsidR="00A17D9A" w:rsidRDefault="00A17D9A" w:rsidP="00A17D9A">
            <w:pPr>
              <w:spacing w:after="150"/>
              <w:rPr>
                <w:rFonts w:eastAsia="Times New Roman"/>
                <w:bCs/>
                <w:color w:val="222222"/>
                <w:sz w:val="24"/>
                <w:szCs w:val="24"/>
              </w:rPr>
            </w:pPr>
            <w:r>
              <w:rPr>
                <w:rFonts w:eastAsia="Times New Roman"/>
                <w:bCs/>
                <w:color w:val="222222"/>
                <w:sz w:val="24"/>
                <w:szCs w:val="24"/>
              </w:rPr>
              <w:t>Утверждаю:</w:t>
            </w:r>
          </w:p>
          <w:p w:rsidR="00A17D9A" w:rsidRDefault="00A17D9A" w:rsidP="00A17D9A">
            <w:pPr>
              <w:spacing w:after="150"/>
              <w:rPr>
                <w:rFonts w:eastAsia="Times New Roman"/>
                <w:bCs/>
                <w:color w:val="222222"/>
                <w:sz w:val="24"/>
                <w:szCs w:val="24"/>
              </w:rPr>
            </w:pPr>
            <w:r>
              <w:rPr>
                <w:rFonts w:eastAsia="Times New Roman"/>
                <w:bCs/>
                <w:color w:val="222222"/>
                <w:sz w:val="24"/>
                <w:szCs w:val="24"/>
              </w:rPr>
              <w:t>Директор МАОУ Гимназия №10</w:t>
            </w:r>
          </w:p>
          <w:p w:rsidR="00A17D9A" w:rsidRDefault="00A17D9A" w:rsidP="00A17D9A">
            <w:pPr>
              <w:spacing w:after="150"/>
              <w:rPr>
                <w:rFonts w:eastAsia="Times New Roman"/>
                <w:bCs/>
                <w:color w:val="222222"/>
                <w:sz w:val="24"/>
                <w:szCs w:val="24"/>
              </w:rPr>
            </w:pPr>
            <w:r>
              <w:rPr>
                <w:rFonts w:eastAsia="Times New Roman"/>
                <w:bCs/>
                <w:color w:val="222222"/>
                <w:sz w:val="24"/>
                <w:szCs w:val="24"/>
              </w:rPr>
              <w:t>_______________ Королева Е.В.</w:t>
            </w:r>
          </w:p>
          <w:p w:rsidR="00A17D9A" w:rsidRDefault="00A17D9A" w:rsidP="00A17D9A">
            <w:pPr>
              <w:spacing w:after="150"/>
              <w:rPr>
                <w:rFonts w:eastAsia="Times New Roman"/>
                <w:b/>
                <w:bCs/>
                <w:color w:val="222222"/>
                <w:sz w:val="24"/>
                <w:szCs w:val="24"/>
              </w:rPr>
            </w:pPr>
            <w:r>
              <w:rPr>
                <w:rFonts w:eastAsia="Times New Roman"/>
                <w:bCs/>
                <w:color w:val="222222"/>
                <w:sz w:val="24"/>
                <w:szCs w:val="24"/>
              </w:rPr>
              <w:t>Пр. №__120_ от __24.03.2020_______</w:t>
            </w:r>
          </w:p>
        </w:tc>
      </w:tr>
    </w:tbl>
    <w:p w:rsidR="00F722A2" w:rsidRDefault="00F722A2" w:rsidP="00F722A2">
      <w:pPr>
        <w:ind w:right="-259"/>
        <w:jc w:val="center"/>
        <w:rPr>
          <w:rFonts w:eastAsia="Times New Roman"/>
          <w:b/>
          <w:bCs/>
          <w:sz w:val="28"/>
          <w:szCs w:val="28"/>
        </w:rPr>
      </w:pPr>
    </w:p>
    <w:p w:rsidR="00F722A2" w:rsidRDefault="00F722A2" w:rsidP="00F722A2">
      <w:pPr>
        <w:ind w:right="-259"/>
        <w:jc w:val="center"/>
        <w:rPr>
          <w:rFonts w:eastAsia="Times New Roman"/>
          <w:b/>
          <w:bCs/>
          <w:sz w:val="28"/>
          <w:szCs w:val="28"/>
        </w:rPr>
      </w:pPr>
    </w:p>
    <w:p w:rsidR="00F722A2" w:rsidRDefault="00F722A2" w:rsidP="00F722A2">
      <w:pPr>
        <w:ind w:right="-259"/>
        <w:jc w:val="center"/>
        <w:rPr>
          <w:rFonts w:eastAsia="Times New Roman"/>
          <w:b/>
          <w:bCs/>
          <w:sz w:val="28"/>
          <w:szCs w:val="28"/>
        </w:rPr>
      </w:pPr>
    </w:p>
    <w:p w:rsidR="00A17D9A" w:rsidRDefault="00A17D9A" w:rsidP="00F722A2">
      <w:pPr>
        <w:ind w:right="-259"/>
        <w:jc w:val="center"/>
        <w:rPr>
          <w:rFonts w:eastAsia="Times New Roman"/>
          <w:b/>
          <w:bCs/>
          <w:sz w:val="28"/>
          <w:szCs w:val="28"/>
        </w:rPr>
      </w:pPr>
    </w:p>
    <w:p w:rsidR="00A17D9A" w:rsidRDefault="00A17D9A" w:rsidP="00F722A2">
      <w:pPr>
        <w:ind w:right="-259"/>
        <w:jc w:val="center"/>
        <w:rPr>
          <w:rFonts w:eastAsia="Times New Roman"/>
          <w:b/>
          <w:bCs/>
          <w:sz w:val="28"/>
          <w:szCs w:val="28"/>
        </w:rPr>
      </w:pPr>
      <w:bookmarkStart w:id="0" w:name="_GoBack"/>
      <w:bookmarkEnd w:id="0"/>
    </w:p>
    <w:p w:rsidR="00A17D9A" w:rsidRDefault="00A17D9A" w:rsidP="00F722A2">
      <w:pPr>
        <w:ind w:right="-259"/>
        <w:jc w:val="center"/>
        <w:rPr>
          <w:rFonts w:eastAsia="Times New Roman"/>
          <w:b/>
          <w:bCs/>
          <w:sz w:val="28"/>
          <w:szCs w:val="28"/>
        </w:rPr>
      </w:pPr>
    </w:p>
    <w:p w:rsidR="00A17D9A" w:rsidRDefault="00A17D9A" w:rsidP="00F722A2">
      <w:pPr>
        <w:ind w:right="-259"/>
        <w:jc w:val="center"/>
        <w:rPr>
          <w:rFonts w:eastAsia="Times New Roman"/>
          <w:b/>
          <w:bCs/>
          <w:sz w:val="28"/>
          <w:szCs w:val="28"/>
        </w:rPr>
      </w:pPr>
    </w:p>
    <w:p w:rsidR="00A17D9A" w:rsidRDefault="00A17D9A" w:rsidP="00F722A2">
      <w:pPr>
        <w:ind w:right="-259"/>
        <w:jc w:val="center"/>
        <w:rPr>
          <w:rFonts w:eastAsia="Times New Roman"/>
          <w:b/>
          <w:bCs/>
          <w:sz w:val="28"/>
          <w:szCs w:val="28"/>
        </w:rPr>
      </w:pPr>
    </w:p>
    <w:p w:rsidR="00F722A2" w:rsidRDefault="00F722A2" w:rsidP="00F722A2">
      <w:pPr>
        <w:ind w:right="-259"/>
        <w:jc w:val="center"/>
        <w:rPr>
          <w:sz w:val="20"/>
          <w:szCs w:val="20"/>
        </w:rPr>
      </w:pPr>
      <w:r>
        <w:rPr>
          <w:rFonts w:eastAsia="Times New Roman"/>
          <w:b/>
          <w:bCs/>
          <w:sz w:val="28"/>
          <w:szCs w:val="28"/>
        </w:rPr>
        <w:t>ПОЛОЖЕНИЕ</w:t>
      </w:r>
    </w:p>
    <w:p w:rsidR="00F722A2" w:rsidRDefault="00F722A2" w:rsidP="00F722A2">
      <w:pPr>
        <w:spacing w:line="174" w:lineRule="exact"/>
        <w:rPr>
          <w:sz w:val="24"/>
          <w:szCs w:val="24"/>
        </w:rPr>
      </w:pPr>
    </w:p>
    <w:p w:rsidR="00F722A2" w:rsidRDefault="00F722A2" w:rsidP="00F722A2">
      <w:pPr>
        <w:numPr>
          <w:ilvl w:val="0"/>
          <w:numId w:val="1"/>
        </w:numPr>
        <w:tabs>
          <w:tab w:val="left" w:pos="783"/>
        </w:tabs>
        <w:spacing w:line="372" w:lineRule="auto"/>
        <w:ind w:left="480" w:right="220" w:firstLine="84"/>
        <w:rPr>
          <w:rFonts w:eastAsia="Times New Roman"/>
          <w:b/>
          <w:bCs/>
          <w:sz w:val="27"/>
          <w:szCs w:val="27"/>
        </w:rPr>
      </w:pPr>
      <w:r>
        <w:rPr>
          <w:rFonts w:eastAsia="Times New Roman"/>
          <w:b/>
          <w:bCs/>
          <w:sz w:val="27"/>
          <w:szCs w:val="27"/>
        </w:rPr>
        <w:t xml:space="preserve">текущем контроле и промежуточной аттестации </w:t>
      </w:r>
      <w:proofErr w:type="gramStart"/>
      <w:r>
        <w:rPr>
          <w:rFonts w:eastAsia="Times New Roman"/>
          <w:b/>
          <w:bCs/>
          <w:sz w:val="27"/>
          <w:szCs w:val="27"/>
        </w:rPr>
        <w:t>обучающихся</w:t>
      </w:r>
      <w:proofErr w:type="gramEnd"/>
      <w:r>
        <w:rPr>
          <w:rFonts w:eastAsia="Times New Roman"/>
          <w:b/>
          <w:bCs/>
          <w:sz w:val="27"/>
          <w:szCs w:val="27"/>
        </w:rPr>
        <w:t xml:space="preserve"> при организации образовательного процесса с применением электронного обучения и дистанционных образовательных технологий</w:t>
      </w:r>
    </w:p>
    <w:p w:rsidR="00F722A2" w:rsidRDefault="00F722A2" w:rsidP="00F722A2">
      <w:pPr>
        <w:spacing w:line="6" w:lineRule="exact"/>
        <w:rPr>
          <w:sz w:val="24"/>
          <w:szCs w:val="24"/>
        </w:rPr>
      </w:pPr>
    </w:p>
    <w:p w:rsidR="00F722A2" w:rsidRDefault="00F722A2" w:rsidP="00F722A2">
      <w:pPr>
        <w:numPr>
          <w:ilvl w:val="0"/>
          <w:numId w:val="2"/>
        </w:numPr>
        <w:tabs>
          <w:tab w:val="left" w:pos="2408"/>
        </w:tabs>
        <w:spacing w:line="349" w:lineRule="auto"/>
        <w:ind w:left="2480" w:right="1940" w:hanging="286"/>
        <w:rPr>
          <w:rFonts w:eastAsia="Times New Roman"/>
          <w:b/>
          <w:bCs/>
          <w:sz w:val="28"/>
          <w:szCs w:val="28"/>
        </w:rPr>
      </w:pPr>
      <w:r>
        <w:rPr>
          <w:rFonts w:eastAsia="Times New Roman"/>
          <w:b/>
          <w:bCs/>
          <w:sz w:val="28"/>
          <w:szCs w:val="28"/>
        </w:rPr>
        <w:t>МАОУ Гимназия № 10  Кировского района Красноярска</w:t>
      </w: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numPr>
          <w:ilvl w:val="0"/>
          <w:numId w:val="3"/>
        </w:numPr>
        <w:tabs>
          <w:tab w:val="left" w:pos="500"/>
        </w:tabs>
        <w:ind w:left="500" w:hanging="238"/>
        <w:rPr>
          <w:rFonts w:eastAsia="Times New Roman"/>
          <w:b/>
          <w:bCs/>
          <w:sz w:val="24"/>
          <w:szCs w:val="24"/>
        </w:rPr>
      </w:pPr>
      <w:r>
        <w:rPr>
          <w:rFonts w:eastAsia="Times New Roman"/>
          <w:b/>
          <w:bCs/>
          <w:sz w:val="24"/>
          <w:szCs w:val="24"/>
        </w:rPr>
        <w:t>Общие положения</w:t>
      </w:r>
    </w:p>
    <w:p w:rsidR="00F722A2" w:rsidRDefault="00F722A2" w:rsidP="00F722A2">
      <w:pPr>
        <w:spacing w:line="152" w:lineRule="exact"/>
        <w:rPr>
          <w:sz w:val="20"/>
          <w:szCs w:val="20"/>
        </w:rPr>
      </w:pPr>
    </w:p>
    <w:p w:rsidR="00F722A2" w:rsidRDefault="00F722A2" w:rsidP="00F722A2">
      <w:pPr>
        <w:spacing w:line="348" w:lineRule="auto"/>
        <w:ind w:left="260"/>
        <w:rPr>
          <w:sz w:val="20"/>
          <w:szCs w:val="20"/>
        </w:rPr>
      </w:pPr>
      <w:r>
        <w:rPr>
          <w:rFonts w:eastAsia="Times New Roman"/>
          <w:sz w:val="24"/>
          <w:szCs w:val="24"/>
        </w:rPr>
        <w:t>1.1. Настоящее Положение разработано в соответствии со следующими нормативно-правовыми актами:</w:t>
      </w:r>
    </w:p>
    <w:p w:rsidR="00F722A2" w:rsidRDefault="00F722A2" w:rsidP="00F722A2">
      <w:pPr>
        <w:spacing w:line="28" w:lineRule="exact"/>
        <w:rPr>
          <w:sz w:val="20"/>
          <w:szCs w:val="20"/>
        </w:rPr>
      </w:pPr>
    </w:p>
    <w:p w:rsidR="00F722A2" w:rsidRDefault="00F722A2" w:rsidP="00F722A2">
      <w:pPr>
        <w:numPr>
          <w:ilvl w:val="0"/>
          <w:numId w:val="4"/>
        </w:numPr>
        <w:tabs>
          <w:tab w:val="left" w:pos="1166"/>
        </w:tabs>
        <w:spacing w:line="348" w:lineRule="auto"/>
        <w:ind w:left="820" w:firstLine="8"/>
        <w:rPr>
          <w:rFonts w:eastAsia="Times New Roman"/>
          <w:sz w:val="24"/>
          <w:szCs w:val="24"/>
        </w:rPr>
      </w:pPr>
      <w:r>
        <w:rPr>
          <w:rFonts w:eastAsia="Times New Roman"/>
          <w:sz w:val="24"/>
          <w:szCs w:val="24"/>
        </w:rPr>
        <w:t>Федеральным законом "Об образовании в Российской Федерации" от 29.12.2012 № 273-ФЗ;</w:t>
      </w:r>
    </w:p>
    <w:p w:rsidR="00F722A2" w:rsidRDefault="00F722A2" w:rsidP="00F722A2">
      <w:pPr>
        <w:spacing w:line="27" w:lineRule="exact"/>
        <w:rPr>
          <w:rFonts w:eastAsia="Times New Roman"/>
          <w:sz w:val="24"/>
          <w:szCs w:val="24"/>
        </w:rPr>
      </w:pPr>
    </w:p>
    <w:p w:rsidR="00F722A2" w:rsidRDefault="00F722A2" w:rsidP="00F722A2">
      <w:pPr>
        <w:numPr>
          <w:ilvl w:val="0"/>
          <w:numId w:val="4"/>
        </w:numPr>
        <w:tabs>
          <w:tab w:val="left" w:pos="1161"/>
        </w:tabs>
        <w:spacing w:line="356" w:lineRule="auto"/>
        <w:ind w:left="820" w:firstLine="8"/>
        <w:jc w:val="both"/>
        <w:rPr>
          <w:rFonts w:eastAsia="Times New Roman"/>
          <w:sz w:val="24"/>
          <w:szCs w:val="24"/>
        </w:rPr>
      </w:pPr>
      <w:r>
        <w:rPr>
          <w:rFonts w:eastAsia="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30.08.2013 №</w:t>
      </w:r>
    </w:p>
    <w:p w:rsidR="00F722A2" w:rsidRDefault="00F722A2" w:rsidP="00F722A2">
      <w:pPr>
        <w:spacing w:line="6" w:lineRule="exact"/>
        <w:rPr>
          <w:sz w:val="20"/>
          <w:szCs w:val="20"/>
        </w:rPr>
      </w:pPr>
    </w:p>
    <w:p w:rsidR="00F722A2" w:rsidRDefault="00F722A2" w:rsidP="00F722A2">
      <w:pPr>
        <w:ind w:left="820"/>
        <w:rPr>
          <w:sz w:val="20"/>
          <w:szCs w:val="20"/>
        </w:rPr>
      </w:pPr>
      <w:r>
        <w:rPr>
          <w:rFonts w:eastAsia="Times New Roman"/>
          <w:sz w:val="24"/>
          <w:szCs w:val="24"/>
        </w:rPr>
        <w:t>1015;</w:t>
      </w:r>
    </w:p>
    <w:p w:rsidR="00F722A2" w:rsidRDefault="00F722A2" w:rsidP="00F722A2">
      <w:pPr>
        <w:spacing w:line="137" w:lineRule="exact"/>
        <w:rPr>
          <w:sz w:val="20"/>
          <w:szCs w:val="20"/>
        </w:rPr>
      </w:pPr>
    </w:p>
    <w:p w:rsidR="00F722A2" w:rsidRDefault="00F722A2" w:rsidP="00F722A2">
      <w:pPr>
        <w:numPr>
          <w:ilvl w:val="0"/>
          <w:numId w:val="5"/>
        </w:numPr>
        <w:tabs>
          <w:tab w:val="left" w:pos="1160"/>
        </w:tabs>
        <w:ind w:left="1160" w:hanging="332"/>
        <w:rPr>
          <w:rFonts w:eastAsia="Times New Roman"/>
          <w:sz w:val="24"/>
          <w:szCs w:val="24"/>
        </w:rPr>
      </w:pPr>
      <w:r>
        <w:rPr>
          <w:rFonts w:eastAsia="Times New Roman"/>
          <w:sz w:val="24"/>
          <w:szCs w:val="24"/>
        </w:rPr>
        <w:t>Приказом  Министерства  образования  и  науки  Российской  Федерации  "</w:t>
      </w:r>
      <w:proofErr w:type="gramStart"/>
      <w:r>
        <w:rPr>
          <w:rFonts w:eastAsia="Times New Roman"/>
          <w:sz w:val="24"/>
          <w:szCs w:val="24"/>
        </w:rPr>
        <w:t>Об</w:t>
      </w:r>
      <w:proofErr w:type="gramEnd"/>
    </w:p>
    <w:p w:rsidR="00F722A2" w:rsidRDefault="00F722A2" w:rsidP="00F722A2">
      <w:pPr>
        <w:spacing w:line="139" w:lineRule="exact"/>
        <w:rPr>
          <w:rFonts w:eastAsia="Times New Roman"/>
          <w:sz w:val="24"/>
          <w:szCs w:val="24"/>
        </w:rPr>
      </w:pPr>
    </w:p>
    <w:p w:rsidR="00F722A2" w:rsidRDefault="00F722A2" w:rsidP="00F722A2">
      <w:pPr>
        <w:ind w:left="820"/>
        <w:rPr>
          <w:rFonts w:eastAsia="Times New Roman"/>
          <w:sz w:val="24"/>
          <w:szCs w:val="24"/>
        </w:rPr>
      </w:pPr>
      <w:proofErr w:type="spellStart"/>
      <w:r>
        <w:rPr>
          <w:rFonts w:eastAsia="Times New Roman"/>
          <w:sz w:val="24"/>
          <w:szCs w:val="24"/>
        </w:rPr>
        <w:t>утвержденииПорядкапримененияорганизациями</w:t>
      </w:r>
      <w:proofErr w:type="gramStart"/>
      <w:r>
        <w:rPr>
          <w:rFonts w:eastAsia="Times New Roman"/>
          <w:sz w:val="24"/>
          <w:szCs w:val="24"/>
        </w:rPr>
        <w:t>,о</w:t>
      </w:r>
      <w:proofErr w:type="gramEnd"/>
      <w:r>
        <w:rPr>
          <w:rFonts w:eastAsia="Times New Roman"/>
          <w:sz w:val="24"/>
          <w:szCs w:val="24"/>
        </w:rPr>
        <w:t>существляющими</w:t>
      </w:r>
      <w:proofErr w:type="spellEnd"/>
    </w:p>
    <w:p w:rsidR="00F722A2" w:rsidRDefault="00F722A2" w:rsidP="00F722A2">
      <w:pPr>
        <w:spacing w:line="149" w:lineRule="exact"/>
        <w:rPr>
          <w:rFonts w:eastAsia="Times New Roman"/>
          <w:sz w:val="24"/>
          <w:szCs w:val="24"/>
        </w:rPr>
      </w:pPr>
    </w:p>
    <w:p w:rsidR="00F722A2" w:rsidRDefault="00F722A2" w:rsidP="00F722A2">
      <w:pPr>
        <w:spacing w:line="354" w:lineRule="auto"/>
        <w:ind w:left="820"/>
        <w:jc w:val="both"/>
        <w:rPr>
          <w:rFonts w:eastAsia="Times New Roman"/>
          <w:sz w:val="24"/>
          <w:szCs w:val="24"/>
        </w:rPr>
      </w:pPr>
      <w:r>
        <w:rPr>
          <w:rFonts w:eastAsia="Times New Roman"/>
          <w:sz w:val="24"/>
          <w:szCs w:val="24"/>
        </w:rPr>
        <w:t>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p w:rsidR="00F722A2" w:rsidRDefault="00F722A2" w:rsidP="00F722A2">
      <w:pPr>
        <w:spacing w:line="22" w:lineRule="exact"/>
        <w:rPr>
          <w:rFonts w:eastAsia="Times New Roman"/>
          <w:sz w:val="24"/>
          <w:szCs w:val="24"/>
        </w:rPr>
      </w:pPr>
    </w:p>
    <w:p w:rsidR="00F722A2" w:rsidRDefault="00F722A2" w:rsidP="00F722A2">
      <w:pPr>
        <w:numPr>
          <w:ilvl w:val="0"/>
          <w:numId w:val="5"/>
        </w:numPr>
        <w:tabs>
          <w:tab w:val="left" w:pos="1161"/>
        </w:tabs>
        <w:spacing w:line="348" w:lineRule="auto"/>
        <w:ind w:left="820" w:firstLine="8"/>
        <w:rPr>
          <w:rFonts w:eastAsia="Times New Roman"/>
          <w:sz w:val="24"/>
          <w:szCs w:val="24"/>
        </w:rPr>
      </w:pPr>
      <w:r>
        <w:rPr>
          <w:rFonts w:eastAsia="Times New Roman"/>
          <w:sz w:val="24"/>
          <w:szCs w:val="24"/>
        </w:rPr>
        <w:t>Письмом Министерства просвещения Российской Федерации "О направлении методических рекомендаций" от 19.03.2020 № ГД-39/04;</w:t>
      </w:r>
    </w:p>
    <w:p w:rsidR="00F722A2" w:rsidRDefault="00F722A2" w:rsidP="00F722A2">
      <w:pPr>
        <w:spacing w:line="27" w:lineRule="exact"/>
        <w:rPr>
          <w:rFonts w:eastAsia="Times New Roman"/>
          <w:sz w:val="24"/>
          <w:szCs w:val="24"/>
        </w:rPr>
      </w:pPr>
    </w:p>
    <w:p w:rsidR="00F722A2" w:rsidRDefault="00F722A2" w:rsidP="00F722A2">
      <w:pPr>
        <w:spacing w:line="6" w:lineRule="exact"/>
        <w:rPr>
          <w:rFonts w:eastAsia="Times New Roman"/>
          <w:sz w:val="24"/>
          <w:szCs w:val="24"/>
        </w:rPr>
      </w:pPr>
    </w:p>
    <w:p w:rsidR="00F722A2" w:rsidRDefault="00F722A2" w:rsidP="00F722A2">
      <w:pPr>
        <w:numPr>
          <w:ilvl w:val="0"/>
          <w:numId w:val="5"/>
        </w:numPr>
        <w:tabs>
          <w:tab w:val="left" w:pos="1160"/>
        </w:tabs>
        <w:ind w:left="1160" w:hanging="332"/>
        <w:rPr>
          <w:sz w:val="20"/>
          <w:szCs w:val="20"/>
        </w:rPr>
      </w:pPr>
      <w:r>
        <w:rPr>
          <w:rFonts w:eastAsia="Times New Roman"/>
          <w:sz w:val="24"/>
          <w:szCs w:val="24"/>
        </w:rPr>
        <w:t>Уставом МАОУ Гимназия № 10.</w:t>
      </w:r>
    </w:p>
    <w:p w:rsidR="00F722A2" w:rsidRDefault="00F722A2" w:rsidP="00F722A2">
      <w:pPr>
        <w:spacing w:line="151"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lastRenderedPageBreak/>
        <w:t xml:space="preserve">1.2. Настоящее Положение является локальным нормативным актом МАОУ Гимназия № 10 Кировского района г. Красноярска (далее - Гимназия), регламентирующим порядок проведения текущего контроля и промежуточной </w:t>
      </w:r>
      <w:proofErr w:type="gramStart"/>
      <w:r>
        <w:rPr>
          <w:rFonts w:eastAsia="Times New Roman"/>
          <w:sz w:val="24"/>
          <w:szCs w:val="24"/>
        </w:rPr>
        <w:t>аттестации</w:t>
      </w:r>
      <w:proofErr w:type="gramEnd"/>
      <w:r>
        <w:rPr>
          <w:rFonts w:eastAsia="Times New Roman"/>
          <w:sz w:val="24"/>
          <w:szCs w:val="24"/>
        </w:rPr>
        <w:t xml:space="preserve"> обучающихся при реализации образовательных программ с применением электронного обучения и дистанционных образовательных технологий.</w:t>
      </w:r>
    </w:p>
    <w:p w:rsidR="00F722A2" w:rsidRDefault="00F722A2" w:rsidP="00F722A2">
      <w:pPr>
        <w:spacing w:line="17" w:lineRule="exact"/>
        <w:rPr>
          <w:sz w:val="20"/>
          <w:szCs w:val="20"/>
        </w:rPr>
      </w:pPr>
    </w:p>
    <w:p w:rsidR="00F722A2" w:rsidRDefault="00F722A2" w:rsidP="00F722A2">
      <w:pPr>
        <w:spacing w:line="350" w:lineRule="auto"/>
        <w:ind w:left="260"/>
        <w:jc w:val="both"/>
        <w:rPr>
          <w:sz w:val="20"/>
          <w:szCs w:val="20"/>
        </w:rPr>
      </w:pPr>
      <w:r>
        <w:rPr>
          <w:rFonts w:eastAsia="Times New Roman"/>
          <w:sz w:val="24"/>
          <w:szCs w:val="24"/>
        </w:rPr>
        <w:t xml:space="preserve">1.3. Освоение образовательной программы сопровождается текущим контролем успеваемости и промежуточной аттестацией </w:t>
      </w:r>
      <w:proofErr w:type="gramStart"/>
      <w:r>
        <w:rPr>
          <w:rFonts w:eastAsia="Times New Roman"/>
          <w:sz w:val="24"/>
          <w:szCs w:val="24"/>
        </w:rPr>
        <w:t>обучающихся</w:t>
      </w:r>
      <w:proofErr w:type="gramEnd"/>
      <w:r>
        <w:rPr>
          <w:rFonts w:eastAsia="Times New Roman"/>
          <w:sz w:val="24"/>
          <w:szCs w:val="24"/>
        </w:rPr>
        <w:t>.</w:t>
      </w:r>
    </w:p>
    <w:p w:rsidR="00F722A2" w:rsidRDefault="00F722A2" w:rsidP="00F722A2">
      <w:pPr>
        <w:spacing w:line="23" w:lineRule="exact"/>
        <w:rPr>
          <w:sz w:val="20"/>
          <w:szCs w:val="20"/>
        </w:rPr>
      </w:pPr>
    </w:p>
    <w:p w:rsidR="00F722A2" w:rsidRDefault="00F722A2" w:rsidP="00F722A2">
      <w:pPr>
        <w:spacing w:line="356" w:lineRule="auto"/>
        <w:ind w:left="260"/>
        <w:jc w:val="both"/>
        <w:rPr>
          <w:rFonts w:eastAsia="Times New Roman"/>
          <w:sz w:val="24"/>
          <w:szCs w:val="24"/>
        </w:rPr>
      </w:pPr>
      <w:r>
        <w:rPr>
          <w:rFonts w:eastAsia="Times New Roman"/>
          <w:sz w:val="24"/>
          <w:szCs w:val="24"/>
        </w:rPr>
        <w:t xml:space="preserve">1.4. </w:t>
      </w:r>
      <w:proofErr w:type="gramStart"/>
      <w:r>
        <w:rPr>
          <w:rFonts w:eastAsia="Times New Roman"/>
          <w:b/>
          <w:bCs/>
          <w:i/>
          <w:iCs/>
          <w:sz w:val="24"/>
          <w:szCs w:val="24"/>
        </w:rPr>
        <w:t>Текущий контроль успеваемости обучающихся</w:t>
      </w:r>
      <w:r>
        <w:rPr>
          <w:rFonts w:eastAsia="Times New Roman"/>
          <w:sz w:val="24"/>
          <w:szCs w:val="24"/>
        </w:rPr>
        <w:t xml:space="preserve"> – это систематическая проверка учебных достижений, проводимая педагогическим работником в ходе осуществления образовательной деятельности в соответствии с образовательной программой.</w:t>
      </w:r>
      <w:proofErr w:type="gramEnd"/>
      <w:r>
        <w:rPr>
          <w:rFonts w:eastAsia="Times New Roman"/>
          <w:sz w:val="24"/>
          <w:szCs w:val="24"/>
        </w:rPr>
        <w:t xml:space="preserve"> Проведение текущего контроля успеваемости направлено на обеспечение выстраивания</w:t>
      </w:r>
    </w:p>
    <w:p w:rsidR="00F722A2" w:rsidRDefault="00F722A2" w:rsidP="00F722A2">
      <w:pPr>
        <w:spacing w:line="350" w:lineRule="auto"/>
        <w:jc w:val="both"/>
        <w:rPr>
          <w:sz w:val="20"/>
          <w:szCs w:val="20"/>
        </w:rPr>
      </w:pPr>
      <w:r>
        <w:rPr>
          <w:rFonts w:eastAsia="Times New Roman"/>
          <w:sz w:val="24"/>
          <w:szCs w:val="24"/>
        </w:rPr>
        <w:t>образовательного процесса максимально эффективным образом для достижения результатов освоения образовательной программы.</w:t>
      </w:r>
    </w:p>
    <w:p w:rsidR="00F722A2" w:rsidRDefault="00F722A2" w:rsidP="00F722A2">
      <w:pPr>
        <w:spacing w:line="23" w:lineRule="exact"/>
        <w:rPr>
          <w:sz w:val="20"/>
          <w:szCs w:val="20"/>
        </w:rPr>
      </w:pPr>
    </w:p>
    <w:p w:rsidR="00F722A2" w:rsidRDefault="00F722A2" w:rsidP="00F722A2">
      <w:pPr>
        <w:spacing w:line="358" w:lineRule="auto"/>
        <w:ind w:left="260"/>
        <w:jc w:val="both"/>
        <w:rPr>
          <w:sz w:val="20"/>
          <w:szCs w:val="20"/>
        </w:rPr>
      </w:pPr>
      <w:r>
        <w:rPr>
          <w:rFonts w:eastAsia="Times New Roman"/>
          <w:sz w:val="24"/>
          <w:szCs w:val="24"/>
        </w:rPr>
        <w:t xml:space="preserve">1.5. </w:t>
      </w:r>
      <w:r>
        <w:rPr>
          <w:rFonts w:eastAsia="Times New Roman"/>
          <w:b/>
          <w:bCs/>
          <w:i/>
          <w:iCs/>
          <w:sz w:val="24"/>
          <w:szCs w:val="24"/>
        </w:rPr>
        <w:t>Промежуточная аттестация</w:t>
      </w:r>
      <w:r>
        <w:rPr>
          <w:rFonts w:eastAsia="Times New Roman"/>
          <w:sz w:val="24"/>
          <w:szCs w:val="24"/>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Промежуточная аттестация проводится по итогам учебной четверти (во 2 - 9-х классах), полугодия (в 10 - 11-х классах), учебного года.</w:t>
      </w:r>
    </w:p>
    <w:p w:rsidR="00F722A2" w:rsidRDefault="00F722A2" w:rsidP="00F722A2">
      <w:pPr>
        <w:spacing w:line="18" w:lineRule="exact"/>
        <w:rPr>
          <w:sz w:val="20"/>
          <w:szCs w:val="20"/>
        </w:rPr>
      </w:pPr>
    </w:p>
    <w:p w:rsidR="00F722A2" w:rsidRDefault="00F722A2" w:rsidP="00F722A2">
      <w:pPr>
        <w:spacing w:line="348" w:lineRule="auto"/>
        <w:ind w:left="260"/>
        <w:jc w:val="both"/>
        <w:rPr>
          <w:sz w:val="20"/>
          <w:szCs w:val="20"/>
        </w:rPr>
      </w:pPr>
      <w:r>
        <w:rPr>
          <w:rFonts w:eastAsia="Times New Roman"/>
          <w:sz w:val="24"/>
          <w:szCs w:val="24"/>
        </w:rPr>
        <w:t>1.6. Гимназия информирует родителей (законных представителей) обучающихся о формах проведения текущего контроля и промежуточной аттестации при освоении</w:t>
      </w:r>
    </w:p>
    <w:p w:rsidR="00F722A2" w:rsidRDefault="00F722A2" w:rsidP="00F722A2">
      <w:pPr>
        <w:spacing w:line="16" w:lineRule="exact"/>
        <w:rPr>
          <w:sz w:val="20"/>
          <w:szCs w:val="20"/>
        </w:rPr>
      </w:pPr>
    </w:p>
    <w:p w:rsidR="00F722A2" w:rsidRDefault="00F722A2" w:rsidP="00F722A2">
      <w:pPr>
        <w:tabs>
          <w:tab w:val="left" w:pos="2200"/>
          <w:tab w:val="left" w:pos="4340"/>
          <w:tab w:val="left" w:pos="5720"/>
          <w:tab w:val="left" w:pos="6200"/>
          <w:tab w:val="left" w:pos="7980"/>
        </w:tabs>
        <w:ind w:left="260"/>
        <w:rPr>
          <w:sz w:val="20"/>
          <w:szCs w:val="20"/>
        </w:rPr>
      </w:pPr>
      <w:proofErr w:type="gramStart"/>
      <w:r>
        <w:rPr>
          <w:rFonts w:eastAsia="Times New Roman"/>
          <w:sz w:val="24"/>
          <w:szCs w:val="24"/>
        </w:rPr>
        <w:t>обучающимися</w:t>
      </w:r>
      <w:proofErr w:type="gramEnd"/>
      <w:r>
        <w:rPr>
          <w:sz w:val="20"/>
          <w:szCs w:val="20"/>
        </w:rPr>
        <w:tab/>
      </w:r>
      <w:r>
        <w:rPr>
          <w:rFonts w:eastAsia="Times New Roman"/>
          <w:sz w:val="24"/>
          <w:szCs w:val="24"/>
        </w:rPr>
        <w:t>образовательных</w:t>
      </w:r>
      <w:r>
        <w:rPr>
          <w:sz w:val="20"/>
          <w:szCs w:val="20"/>
        </w:rPr>
        <w:tab/>
      </w:r>
      <w:r>
        <w:rPr>
          <w:rFonts w:eastAsia="Times New Roman"/>
          <w:sz w:val="24"/>
          <w:szCs w:val="24"/>
        </w:rPr>
        <w:t>программ</w:t>
      </w:r>
      <w:r>
        <w:rPr>
          <w:sz w:val="20"/>
          <w:szCs w:val="20"/>
        </w:rPr>
        <w:tab/>
      </w:r>
      <w:r>
        <w:rPr>
          <w:rFonts w:eastAsia="Times New Roman"/>
          <w:sz w:val="24"/>
          <w:szCs w:val="24"/>
        </w:rPr>
        <w:t>с</w:t>
      </w:r>
      <w:r>
        <w:rPr>
          <w:sz w:val="20"/>
          <w:szCs w:val="20"/>
        </w:rPr>
        <w:tab/>
      </w:r>
      <w:r>
        <w:rPr>
          <w:rFonts w:eastAsia="Times New Roman"/>
          <w:sz w:val="24"/>
          <w:szCs w:val="24"/>
        </w:rPr>
        <w:t>применением</w:t>
      </w:r>
      <w:r>
        <w:rPr>
          <w:sz w:val="20"/>
          <w:szCs w:val="20"/>
        </w:rPr>
        <w:tab/>
      </w:r>
      <w:r>
        <w:rPr>
          <w:rFonts w:eastAsia="Times New Roman"/>
          <w:sz w:val="24"/>
          <w:szCs w:val="24"/>
        </w:rPr>
        <w:t>дистанционных</w:t>
      </w:r>
    </w:p>
    <w:p w:rsidR="00F722A2" w:rsidRDefault="00F722A2" w:rsidP="00F722A2">
      <w:pPr>
        <w:spacing w:line="149" w:lineRule="exact"/>
        <w:rPr>
          <w:sz w:val="20"/>
          <w:szCs w:val="20"/>
        </w:rPr>
      </w:pPr>
    </w:p>
    <w:p w:rsidR="00F722A2" w:rsidRDefault="00F722A2" w:rsidP="00F722A2">
      <w:pPr>
        <w:spacing w:line="350" w:lineRule="auto"/>
        <w:ind w:left="260"/>
        <w:jc w:val="both"/>
        <w:rPr>
          <w:sz w:val="20"/>
          <w:szCs w:val="20"/>
        </w:rPr>
      </w:pPr>
      <w:r>
        <w:rPr>
          <w:rFonts w:eastAsia="Times New Roman"/>
          <w:sz w:val="24"/>
          <w:szCs w:val="24"/>
        </w:rPr>
        <w:t>образовательных технологий, электронного обучения путем размещения соответствующей информации на официальном сайте ОУ.</w:t>
      </w:r>
    </w:p>
    <w:p w:rsidR="00F722A2" w:rsidRDefault="00F722A2" w:rsidP="00F722A2">
      <w:pPr>
        <w:spacing w:line="23" w:lineRule="exact"/>
        <w:rPr>
          <w:sz w:val="20"/>
          <w:szCs w:val="20"/>
        </w:rPr>
      </w:pPr>
    </w:p>
    <w:p w:rsidR="00F722A2" w:rsidRDefault="00F722A2" w:rsidP="00F722A2">
      <w:pPr>
        <w:spacing w:line="350" w:lineRule="auto"/>
        <w:ind w:left="260"/>
        <w:jc w:val="both"/>
        <w:rPr>
          <w:sz w:val="20"/>
          <w:szCs w:val="20"/>
        </w:rPr>
      </w:pPr>
      <w:r>
        <w:rPr>
          <w:rFonts w:eastAsia="Times New Roman"/>
          <w:sz w:val="24"/>
          <w:szCs w:val="24"/>
        </w:rPr>
        <w:t>1.7. Настоящее Положение, а также изменения и дополнения к нему утверждаются приказом директора Гимназии.</w:t>
      </w:r>
    </w:p>
    <w:p w:rsidR="00F722A2" w:rsidRDefault="00F722A2" w:rsidP="00F722A2">
      <w:pPr>
        <w:spacing w:line="251" w:lineRule="exact"/>
        <w:rPr>
          <w:sz w:val="20"/>
          <w:szCs w:val="20"/>
        </w:rPr>
      </w:pPr>
    </w:p>
    <w:p w:rsidR="00F722A2" w:rsidRDefault="00F722A2" w:rsidP="00F722A2">
      <w:pPr>
        <w:numPr>
          <w:ilvl w:val="0"/>
          <w:numId w:val="6"/>
        </w:numPr>
        <w:tabs>
          <w:tab w:val="left" w:pos="500"/>
        </w:tabs>
        <w:ind w:left="500" w:hanging="238"/>
        <w:rPr>
          <w:rFonts w:eastAsia="Times New Roman"/>
          <w:b/>
          <w:bCs/>
          <w:sz w:val="24"/>
          <w:szCs w:val="24"/>
        </w:rPr>
      </w:pPr>
      <w:r>
        <w:rPr>
          <w:rFonts w:eastAsia="Times New Roman"/>
          <w:b/>
          <w:bCs/>
          <w:sz w:val="24"/>
          <w:szCs w:val="24"/>
        </w:rPr>
        <w:t xml:space="preserve">Содержание и порядок проведения текущего контроля успеваемости </w:t>
      </w:r>
      <w:proofErr w:type="gramStart"/>
      <w:r>
        <w:rPr>
          <w:rFonts w:eastAsia="Times New Roman"/>
          <w:b/>
          <w:bCs/>
          <w:sz w:val="24"/>
          <w:szCs w:val="24"/>
        </w:rPr>
        <w:t>обучающихся</w:t>
      </w:r>
      <w:proofErr w:type="gramEnd"/>
    </w:p>
    <w:p w:rsidR="00F722A2" w:rsidRDefault="00F722A2" w:rsidP="00F722A2">
      <w:pPr>
        <w:spacing w:line="139" w:lineRule="exact"/>
        <w:rPr>
          <w:sz w:val="20"/>
          <w:szCs w:val="20"/>
        </w:rPr>
      </w:pPr>
    </w:p>
    <w:p w:rsidR="00F722A2" w:rsidRDefault="00F722A2" w:rsidP="00F722A2">
      <w:pPr>
        <w:ind w:left="260"/>
        <w:rPr>
          <w:sz w:val="20"/>
          <w:szCs w:val="20"/>
        </w:rPr>
      </w:pPr>
      <w:r>
        <w:rPr>
          <w:rFonts w:eastAsia="Times New Roman"/>
          <w:sz w:val="24"/>
          <w:szCs w:val="24"/>
        </w:rPr>
        <w:t xml:space="preserve">2.1.  </w:t>
      </w:r>
      <w:proofErr w:type="gramStart"/>
      <w:r>
        <w:rPr>
          <w:rFonts w:eastAsia="Times New Roman"/>
          <w:sz w:val="24"/>
          <w:szCs w:val="24"/>
        </w:rPr>
        <w:t>Текущий контроль успеваемости обучающихся проводится в целях:</w:t>
      </w:r>
      <w:proofErr w:type="gramEnd"/>
    </w:p>
    <w:p w:rsidR="00F722A2" w:rsidRDefault="00F722A2" w:rsidP="00F722A2">
      <w:pPr>
        <w:spacing w:line="149" w:lineRule="exact"/>
        <w:rPr>
          <w:sz w:val="20"/>
          <w:szCs w:val="20"/>
        </w:rPr>
      </w:pPr>
    </w:p>
    <w:p w:rsidR="00F722A2" w:rsidRDefault="00F722A2" w:rsidP="00F722A2">
      <w:pPr>
        <w:numPr>
          <w:ilvl w:val="0"/>
          <w:numId w:val="7"/>
        </w:numPr>
        <w:tabs>
          <w:tab w:val="left" w:pos="622"/>
        </w:tabs>
        <w:spacing w:line="350" w:lineRule="auto"/>
        <w:ind w:left="260" w:firstLine="2"/>
        <w:rPr>
          <w:rFonts w:eastAsia="Times New Roman"/>
          <w:sz w:val="24"/>
          <w:szCs w:val="24"/>
        </w:rPr>
      </w:pPr>
      <w:r>
        <w:rPr>
          <w:rFonts w:eastAsia="Times New Roman"/>
          <w:sz w:val="24"/>
          <w:szCs w:val="24"/>
        </w:rPr>
        <w:t xml:space="preserve">контроля уровня достижения </w:t>
      </w:r>
      <w:proofErr w:type="gramStart"/>
      <w:r>
        <w:rPr>
          <w:rFonts w:eastAsia="Times New Roman"/>
          <w:sz w:val="24"/>
          <w:szCs w:val="24"/>
        </w:rPr>
        <w:t>обучающимися</w:t>
      </w:r>
      <w:proofErr w:type="gramEnd"/>
      <w:r>
        <w:rPr>
          <w:rFonts w:eastAsia="Times New Roman"/>
          <w:sz w:val="24"/>
          <w:szCs w:val="24"/>
        </w:rPr>
        <w:t xml:space="preserve"> результатов, предусмотренных образовательной программой;</w:t>
      </w:r>
    </w:p>
    <w:p w:rsidR="00F722A2" w:rsidRDefault="00F722A2" w:rsidP="00F722A2">
      <w:pPr>
        <w:spacing w:line="23" w:lineRule="exact"/>
        <w:rPr>
          <w:rFonts w:eastAsia="Times New Roman"/>
          <w:sz w:val="24"/>
          <w:szCs w:val="24"/>
        </w:rPr>
      </w:pPr>
    </w:p>
    <w:p w:rsidR="00F722A2" w:rsidRDefault="00F722A2" w:rsidP="00F722A2">
      <w:pPr>
        <w:numPr>
          <w:ilvl w:val="0"/>
          <w:numId w:val="7"/>
        </w:numPr>
        <w:tabs>
          <w:tab w:val="left" w:pos="589"/>
        </w:tabs>
        <w:spacing w:line="350" w:lineRule="auto"/>
        <w:ind w:left="260" w:firstLine="2"/>
        <w:rPr>
          <w:rFonts w:eastAsia="Times New Roman"/>
          <w:sz w:val="24"/>
          <w:szCs w:val="24"/>
        </w:rPr>
      </w:pPr>
      <w:r>
        <w:rPr>
          <w:rFonts w:eastAsia="Times New Roman"/>
          <w:sz w:val="24"/>
          <w:szCs w:val="24"/>
        </w:rPr>
        <w:t>оценки соответствия результатов освоения образовательных программ требованиям ФГОС (ФК ГОС);</w:t>
      </w:r>
    </w:p>
    <w:p w:rsidR="00F722A2" w:rsidRDefault="00F722A2" w:rsidP="00F722A2">
      <w:pPr>
        <w:spacing w:line="23" w:lineRule="exact"/>
        <w:rPr>
          <w:rFonts w:eastAsia="Times New Roman"/>
          <w:sz w:val="24"/>
          <w:szCs w:val="24"/>
        </w:rPr>
      </w:pPr>
    </w:p>
    <w:p w:rsidR="00F722A2" w:rsidRDefault="00F722A2" w:rsidP="00F722A2">
      <w:pPr>
        <w:numPr>
          <w:ilvl w:val="0"/>
          <w:numId w:val="7"/>
        </w:numPr>
        <w:tabs>
          <w:tab w:val="left" w:pos="414"/>
        </w:tabs>
        <w:spacing w:line="350" w:lineRule="auto"/>
        <w:ind w:left="260" w:firstLine="2"/>
        <w:rPr>
          <w:rFonts w:eastAsia="Times New Roman"/>
          <w:sz w:val="24"/>
          <w:szCs w:val="24"/>
        </w:rPr>
      </w:pPr>
      <w:r>
        <w:rPr>
          <w:rFonts w:eastAsia="Times New Roman"/>
          <w:sz w:val="24"/>
          <w:szCs w:val="24"/>
        </w:rPr>
        <w:t xml:space="preserve">проведения </w:t>
      </w:r>
      <w:proofErr w:type="gramStart"/>
      <w:r>
        <w:rPr>
          <w:rFonts w:eastAsia="Times New Roman"/>
          <w:sz w:val="24"/>
          <w:szCs w:val="24"/>
        </w:rPr>
        <w:t>обучающимися</w:t>
      </w:r>
      <w:proofErr w:type="gramEnd"/>
      <w:r>
        <w:rPr>
          <w:rFonts w:eastAsia="Times New Roman"/>
          <w:sz w:val="24"/>
          <w:szCs w:val="24"/>
        </w:rPr>
        <w:t xml:space="preserve"> самооценки, оценки его работы педагогическим работником с целью возможного совершенствования образовательного процесса.</w:t>
      </w:r>
    </w:p>
    <w:p w:rsidR="00F722A2" w:rsidRDefault="00F722A2" w:rsidP="00F722A2">
      <w:pPr>
        <w:spacing w:line="23"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lastRenderedPageBreak/>
        <w:t>2.2. Текущий контроль с применением электронного обучения и дистанционных образовательных технологий по каждому предмету осуществляется посредством технологий, обеспечивающих объективность оценивания и сохранность результатов. Текущий контроль осуществляется педагогическим работником, реализующим соответствующую часть образовательной программы.</w:t>
      </w:r>
    </w:p>
    <w:p w:rsidR="00F722A2" w:rsidRDefault="00F722A2" w:rsidP="00F722A2">
      <w:pPr>
        <w:spacing w:line="19"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t>2.3. Порядок, формы, периодичность, количество обязательных мероприятий при проведении текущего контроля успеваемости обучающихся при реализации образовательных программ с применением электронного обучения, дистанционных образовательных технологий определяются педагогическим работником с учетом образовательной программы.</w:t>
      </w:r>
    </w:p>
    <w:p w:rsidR="00F722A2" w:rsidRDefault="00F722A2" w:rsidP="00F722A2">
      <w:pPr>
        <w:spacing w:line="354" w:lineRule="auto"/>
        <w:ind w:left="260"/>
        <w:jc w:val="both"/>
        <w:rPr>
          <w:sz w:val="20"/>
          <w:szCs w:val="20"/>
        </w:rPr>
      </w:pPr>
      <w:r>
        <w:rPr>
          <w:rFonts w:eastAsia="Times New Roman"/>
          <w:sz w:val="24"/>
          <w:szCs w:val="24"/>
        </w:rPr>
        <w:t>2.4. Текущий контроль (оценка результатов обучения) при организации освоения образовательных программ с применением дистанционных образовательных технологий может организовываться в следующих формах:</w:t>
      </w:r>
    </w:p>
    <w:p w:rsidR="00F722A2" w:rsidRDefault="00F722A2" w:rsidP="00F722A2">
      <w:pPr>
        <w:spacing w:line="10" w:lineRule="exact"/>
        <w:rPr>
          <w:sz w:val="20"/>
          <w:szCs w:val="20"/>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письменные домашние задания, контрольные работы, тесты;</w:t>
      </w:r>
    </w:p>
    <w:p w:rsidR="00F722A2" w:rsidRDefault="00F722A2" w:rsidP="00F722A2">
      <w:pPr>
        <w:spacing w:line="136"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электронный опрос с применением тестов, интерактивных заданий;</w:t>
      </w:r>
    </w:p>
    <w:p w:rsidR="00F722A2" w:rsidRDefault="00F722A2" w:rsidP="00F722A2">
      <w:pPr>
        <w:spacing w:line="139"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 xml:space="preserve">устный опрос при проведении урока в режиме </w:t>
      </w:r>
      <w:proofErr w:type="spellStart"/>
      <w:r>
        <w:rPr>
          <w:rFonts w:eastAsia="Times New Roman"/>
          <w:sz w:val="24"/>
          <w:szCs w:val="24"/>
        </w:rPr>
        <w:t>online</w:t>
      </w:r>
      <w:proofErr w:type="spellEnd"/>
      <w:r>
        <w:rPr>
          <w:rFonts w:eastAsia="Times New Roman"/>
          <w:sz w:val="24"/>
          <w:szCs w:val="24"/>
        </w:rPr>
        <w:t>;</w:t>
      </w:r>
    </w:p>
    <w:p w:rsidR="00F722A2" w:rsidRDefault="00F722A2" w:rsidP="00F722A2">
      <w:pPr>
        <w:spacing w:line="136"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выполнение практического задания;</w:t>
      </w:r>
    </w:p>
    <w:p w:rsidR="00F722A2" w:rsidRDefault="00F722A2" w:rsidP="00F722A2">
      <w:pPr>
        <w:spacing w:line="139"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выполнение творческого задания;</w:t>
      </w:r>
    </w:p>
    <w:p w:rsidR="00F722A2" w:rsidRDefault="00F722A2" w:rsidP="00F722A2">
      <w:pPr>
        <w:spacing w:line="136"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работа над проектом, учебным исследованием;</w:t>
      </w:r>
    </w:p>
    <w:p w:rsidR="00F722A2" w:rsidRDefault="00F722A2" w:rsidP="00F722A2">
      <w:pPr>
        <w:spacing w:line="139"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написание сочинения;</w:t>
      </w:r>
    </w:p>
    <w:p w:rsidR="00F722A2" w:rsidRDefault="00F722A2" w:rsidP="00F722A2">
      <w:pPr>
        <w:spacing w:line="136"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выполнение лабораторной работы с использованием цифровых лабораторий;</w:t>
      </w:r>
    </w:p>
    <w:p w:rsidR="00F722A2" w:rsidRDefault="00F722A2" w:rsidP="00F722A2">
      <w:pPr>
        <w:spacing w:line="152" w:lineRule="exact"/>
        <w:rPr>
          <w:rFonts w:eastAsia="Times New Roman"/>
          <w:sz w:val="24"/>
          <w:szCs w:val="24"/>
        </w:rPr>
      </w:pPr>
    </w:p>
    <w:p w:rsidR="00F722A2" w:rsidRDefault="00F722A2" w:rsidP="00F722A2">
      <w:pPr>
        <w:numPr>
          <w:ilvl w:val="0"/>
          <w:numId w:val="8"/>
        </w:numPr>
        <w:tabs>
          <w:tab w:val="left" w:pos="744"/>
        </w:tabs>
        <w:spacing w:line="348" w:lineRule="auto"/>
        <w:ind w:left="900" w:hanging="355"/>
        <w:rPr>
          <w:rFonts w:eastAsia="Times New Roman"/>
          <w:sz w:val="24"/>
          <w:szCs w:val="24"/>
        </w:rPr>
      </w:pPr>
      <w:r>
        <w:rPr>
          <w:rFonts w:eastAsia="Times New Roman"/>
          <w:sz w:val="24"/>
          <w:szCs w:val="24"/>
        </w:rPr>
        <w:t>участие в групповых дискуссиях, организованных с применением цифровых технологий;</w:t>
      </w:r>
    </w:p>
    <w:p w:rsidR="00F722A2" w:rsidRDefault="00F722A2" w:rsidP="00F722A2">
      <w:pPr>
        <w:spacing w:line="15"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написание реферата, доклада;</w:t>
      </w:r>
    </w:p>
    <w:p w:rsidR="00F722A2" w:rsidRDefault="00F722A2" w:rsidP="00F722A2">
      <w:pPr>
        <w:spacing w:line="136" w:lineRule="exact"/>
        <w:rPr>
          <w:rFonts w:eastAsia="Times New Roman"/>
          <w:sz w:val="24"/>
          <w:szCs w:val="24"/>
        </w:rPr>
      </w:pPr>
    </w:p>
    <w:p w:rsidR="00F722A2" w:rsidRDefault="00F722A2" w:rsidP="00F722A2">
      <w:pPr>
        <w:numPr>
          <w:ilvl w:val="0"/>
          <w:numId w:val="8"/>
        </w:numPr>
        <w:tabs>
          <w:tab w:val="left" w:pos="740"/>
        </w:tabs>
        <w:ind w:left="740" w:hanging="195"/>
        <w:rPr>
          <w:rFonts w:eastAsia="Times New Roman"/>
          <w:sz w:val="24"/>
          <w:szCs w:val="24"/>
        </w:rPr>
      </w:pPr>
      <w:r>
        <w:rPr>
          <w:rFonts w:eastAsia="Times New Roman"/>
          <w:sz w:val="24"/>
          <w:szCs w:val="24"/>
        </w:rPr>
        <w:t>выполнение самостоятельной работы по предмету, организованной с использованием</w:t>
      </w:r>
    </w:p>
    <w:p w:rsidR="00F722A2" w:rsidRDefault="00F722A2" w:rsidP="00F722A2">
      <w:pPr>
        <w:spacing w:line="139" w:lineRule="exact"/>
        <w:rPr>
          <w:sz w:val="20"/>
          <w:szCs w:val="20"/>
        </w:rPr>
      </w:pPr>
    </w:p>
    <w:p w:rsidR="00F722A2" w:rsidRDefault="00F722A2" w:rsidP="00F722A2">
      <w:pPr>
        <w:ind w:left="900"/>
        <w:rPr>
          <w:sz w:val="20"/>
          <w:szCs w:val="20"/>
        </w:rPr>
      </w:pPr>
      <w:r>
        <w:rPr>
          <w:rFonts w:eastAsia="Times New Roman"/>
          <w:sz w:val="24"/>
          <w:szCs w:val="24"/>
        </w:rPr>
        <w:t>цифровых платформ и т.п</w:t>
      </w:r>
      <w:proofErr w:type="gramStart"/>
      <w:r>
        <w:rPr>
          <w:rFonts w:eastAsia="Times New Roman"/>
          <w:sz w:val="24"/>
          <w:szCs w:val="24"/>
        </w:rPr>
        <w:t>..</w:t>
      </w:r>
      <w:proofErr w:type="gramEnd"/>
    </w:p>
    <w:p w:rsidR="00F722A2" w:rsidRDefault="00F722A2" w:rsidP="00F722A2">
      <w:pPr>
        <w:spacing w:line="149" w:lineRule="exact"/>
        <w:rPr>
          <w:sz w:val="20"/>
          <w:szCs w:val="20"/>
        </w:rPr>
      </w:pPr>
    </w:p>
    <w:p w:rsidR="00F722A2" w:rsidRDefault="00F722A2" w:rsidP="00F722A2">
      <w:pPr>
        <w:spacing w:line="354" w:lineRule="auto"/>
        <w:ind w:left="260"/>
        <w:jc w:val="both"/>
        <w:rPr>
          <w:sz w:val="20"/>
          <w:szCs w:val="20"/>
        </w:rPr>
      </w:pPr>
      <w:r>
        <w:rPr>
          <w:rFonts w:eastAsia="Times New Roman"/>
          <w:sz w:val="24"/>
          <w:szCs w:val="24"/>
        </w:rPr>
        <w:t>2.5. Фиксация результатов текущего контроля осуществляется по пятибалльной системе. Текущий контроль успеваемости обучающихся первого класса осуществляется без фиксации достижений обучающихся в виде отметок.</w:t>
      </w:r>
    </w:p>
    <w:p w:rsidR="00F722A2" w:rsidRDefault="00F722A2" w:rsidP="00F722A2">
      <w:pPr>
        <w:spacing w:line="22" w:lineRule="exact"/>
        <w:rPr>
          <w:sz w:val="20"/>
          <w:szCs w:val="20"/>
        </w:rPr>
      </w:pPr>
    </w:p>
    <w:p w:rsidR="00F722A2" w:rsidRDefault="00F722A2" w:rsidP="00F722A2">
      <w:pPr>
        <w:spacing w:line="348" w:lineRule="auto"/>
        <w:ind w:left="260"/>
        <w:jc w:val="both"/>
        <w:rPr>
          <w:sz w:val="20"/>
          <w:szCs w:val="20"/>
        </w:rPr>
      </w:pPr>
      <w:r>
        <w:rPr>
          <w:rFonts w:eastAsia="Times New Roman"/>
          <w:sz w:val="24"/>
          <w:szCs w:val="24"/>
        </w:rPr>
        <w:t xml:space="preserve">2.6. Критерии </w:t>
      </w:r>
      <w:proofErr w:type="gramStart"/>
      <w:r>
        <w:rPr>
          <w:rFonts w:eastAsia="Times New Roman"/>
          <w:sz w:val="24"/>
          <w:szCs w:val="24"/>
        </w:rPr>
        <w:t>оценки результатов проведения текущего контроля предметных достижений обучающегося</w:t>
      </w:r>
      <w:proofErr w:type="gramEnd"/>
      <w:r>
        <w:rPr>
          <w:rFonts w:eastAsia="Times New Roman"/>
          <w:sz w:val="24"/>
          <w:szCs w:val="24"/>
        </w:rPr>
        <w:t xml:space="preserve"> разрабатываются педагогическим работником самостоятельно</w:t>
      </w:r>
    </w:p>
    <w:p w:rsidR="00F722A2" w:rsidRDefault="00F722A2" w:rsidP="00F722A2">
      <w:pPr>
        <w:spacing w:line="28" w:lineRule="exact"/>
        <w:rPr>
          <w:sz w:val="20"/>
          <w:szCs w:val="20"/>
        </w:rPr>
      </w:pPr>
    </w:p>
    <w:p w:rsidR="00F722A2" w:rsidRDefault="00F722A2" w:rsidP="00F722A2">
      <w:pPr>
        <w:numPr>
          <w:ilvl w:val="0"/>
          <w:numId w:val="9"/>
        </w:numPr>
        <w:tabs>
          <w:tab w:val="left" w:pos="445"/>
        </w:tabs>
        <w:spacing w:line="348" w:lineRule="auto"/>
        <w:ind w:left="260" w:right="20" w:firstLine="2"/>
        <w:rPr>
          <w:rFonts w:eastAsia="Times New Roman"/>
          <w:sz w:val="24"/>
          <w:szCs w:val="24"/>
        </w:rPr>
      </w:pPr>
      <w:r>
        <w:rPr>
          <w:rFonts w:eastAsia="Times New Roman"/>
          <w:sz w:val="24"/>
          <w:szCs w:val="24"/>
        </w:rPr>
        <w:t xml:space="preserve">соответствии с выбранной формой оценки и доводятся до сведения </w:t>
      </w:r>
      <w:proofErr w:type="gramStart"/>
      <w:r>
        <w:rPr>
          <w:rFonts w:eastAsia="Times New Roman"/>
          <w:sz w:val="24"/>
          <w:szCs w:val="24"/>
        </w:rPr>
        <w:t>обучающихся</w:t>
      </w:r>
      <w:proofErr w:type="gramEnd"/>
      <w:r>
        <w:rPr>
          <w:rFonts w:eastAsia="Times New Roman"/>
          <w:sz w:val="24"/>
          <w:szCs w:val="24"/>
        </w:rPr>
        <w:t xml:space="preserve"> перед проведением контроля.</w:t>
      </w:r>
    </w:p>
    <w:p w:rsidR="00F722A2" w:rsidRDefault="00F722A2" w:rsidP="00F722A2">
      <w:pPr>
        <w:spacing w:line="28"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t>2.7. Текущий контроль при реализации образовательных программ с применением электронного обучения, дистанционных образовательных технологий осуществляется педагогическим работником в соответствии с недельной учебной нагрузкой и расписанием учебных занятий.</w:t>
      </w:r>
    </w:p>
    <w:p w:rsidR="00F722A2" w:rsidRDefault="00F722A2" w:rsidP="00F722A2">
      <w:pPr>
        <w:spacing w:line="16"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lastRenderedPageBreak/>
        <w:t xml:space="preserve">2.8. </w:t>
      </w:r>
      <w:proofErr w:type="gramStart"/>
      <w:r>
        <w:rPr>
          <w:rFonts w:eastAsia="Times New Roman"/>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иную корректировку образовательной деятельности в отношении обучающегося.</w:t>
      </w:r>
      <w:proofErr w:type="gramEnd"/>
    </w:p>
    <w:p w:rsidR="00F722A2" w:rsidRDefault="00F722A2" w:rsidP="00F722A2">
      <w:pPr>
        <w:spacing w:line="19" w:lineRule="exact"/>
        <w:rPr>
          <w:sz w:val="20"/>
          <w:szCs w:val="20"/>
        </w:rPr>
      </w:pPr>
    </w:p>
    <w:p w:rsidR="00F722A2" w:rsidRDefault="00F722A2" w:rsidP="00F722A2">
      <w:pPr>
        <w:spacing w:line="348" w:lineRule="auto"/>
        <w:ind w:left="260"/>
        <w:jc w:val="both"/>
        <w:rPr>
          <w:sz w:val="20"/>
          <w:szCs w:val="20"/>
        </w:rPr>
      </w:pPr>
      <w:r>
        <w:rPr>
          <w:rFonts w:eastAsia="Times New Roman"/>
          <w:sz w:val="24"/>
          <w:szCs w:val="24"/>
        </w:rPr>
        <w:t>2.9. Результаты текущего контроля фиксируются в Электронном журнале,</w:t>
      </w:r>
    </w:p>
    <w:p w:rsidR="00F722A2" w:rsidRDefault="00F722A2" w:rsidP="00F722A2">
      <w:pPr>
        <w:spacing w:line="358" w:lineRule="auto"/>
        <w:ind w:left="260"/>
        <w:jc w:val="both"/>
        <w:rPr>
          <w:sz w:val="20"/>
          <w:szCs w:val="20"/>
        </w:rPr>
      </w:pPr>
      <w:r>
        <w:rPr>
          <w:rFonts w:eastAsia="Times New Roman"/>
          <w:sz w:val="24"/>
          <w:szCs w:val="24"/>
        </w:rPr>
        <w:t>2.10. 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так и через электронную почту, социальные сети и пр. Родители (законные представители) имеют право на получение информации об итогах текущего контроля успеваемости обучающегося, для чего должны обратиться к классному руководителю.</w:t>
      </w:r>
    </w:p>
    <w:p w:rsidR="00F722A2" w:rsidRDefault="00F722A2" w:rsidP="00F722A2">
      <w:pPr>
        <w:spacing w:line="242" w:lineRule="exact"/>
        <w:rPr>
          <w:sz w:val="20"/>
          <w:szCs w:val="20"/>
        </w:rPr>
      </w:pPr>
    </w:p>
    <w:p w:rsidR="00F722A2" w:rsidRDefault="00F722A2" w:rsidP="00F722A2">
      <w:pPr>
        <w:numPr>
          <w:ilvl w:val="0"/>
          <w:numId w:val="10"/>
        </w:numPr>
        <w:tabs>
          <w:tab w:val="left" w:pos="500"/>
        </w:tabs>
        <w:ind w:left="500" w:hanging="238"/>
        <w:rPr>
          <w:rFonts w:eastAsia="Times New Roman"/>
          <w:b/>
          <w:bCs/>
          <w:sz w:val="24"/>
          <w:szCs w:val="24"/>
        </w:rPr>
      </w:pPr>
      <w:r>
        <w:rPr>
          <w:rFonts w:eastAsia="Times New Roman"/>
          <w:b/>
          <w:bCs/>
          <w:sz w:val="24"/>
          <w:szCs w:val="24"/>
        </w:rPr>
        <w:t>Содержание и порядок проведения промежуточной аттестации</w:t>
      </w:r>
    </w:p>
    <w:p w:rsidR="00F722A2" w:rsidRDefault="00F722A2" w:rsidP="00F722A2">
      <w:pPr>
        <w:spacing w:line="139" w:lineRule="exact"/>
        <w:rPr>
          <w:sz w:val="20"/>
          <w:szCs w:val="20"/>
        </w:rPr>
      </w:pPr>
    </w:p>
    <w:p w:rsidR="00F722A2" w:rsidRDefault="00F722A2" w:rsidP="00F722A2">
      <w:pPr>
        <w:ind w:left="260"/>
        <w:rPr>
          <w:sz w:val="20"/>
          <w:szCs w:val="20"/>
        </w:rPr>
      </w:pPr>
      <w:r>
        <w:rPr>
          <w:rFonts w:eastAsia="Times New Roman"/>
          <w:sz w:val="24"/>
          <w:szCs w:val="24"/>
        </w:rPr>
        <w:t>3.1.  Целями проведения промежуточной аттестации являются:</w:t>
      </w:r>
    </w:p>
    <w:p w:rsidR="00F722A2" w:rsidRDefault="00F722A2" w:rsidP="00F722A2">
      <w:pPr>
        <w:spacing w:line="150" w:lineRule="exact"/>
        <w:rPr>
          <w:sz w:val="20"/>
          <w:szCs w:val="20"/>
        </w:rPr>
      </w:pPr>
    </w:p>
    <w:p w:rsidR="00F722A2" w:rsidRDefault="00F722A2" w:rsidP="00F722A2">
      <w:pPr>
        <w:numPr>
          <w:ilvl w:val="0"/>
          <w:numId w:val="11"/>
        </w:numPr>
        <w:tabs>
          <w:tab w:val="left" w:pos="406"/>
        </w:tabs>
        <w:spacing w:line="350" w:lineRule="auto"/>
        <w:ind w:left="260" w:firstLine="2"/>
        <w:rPr>
          <w:rFonts w:eastAsia="Times New Roman"/>
          <w:sz w:val="24"/>
          <w:szCs w:val="24"/>
        </w:rPr>
      </w:pPr>
      <w:r>
        <w:rPr>
          <w:rFonts w:eastAsia="Times New Roman"/>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722A2" w:rsidRDefault="00F722A2" w:rsidP="00F722A2">
      <w:pPr>
        <w:spacing w:line="10" w:lineRule="exact"/>
        <w:rPr>
          <w:rFonts w:eastAsia="Times New Roman"/>
          <w:sz w:val="24"/>
          <w:szCs w:val="24"/>
        </w:rPr>
      </w:pPr>
    </w:p>
    <w:p w:rsidR="00F722A2" w:rsidRDefault="00F722A2" w:rsidP="00F722A2">
      <w:pPr>
        <w:numPr>
          <w:ilvl w:val="0"/>
          <w:numId w:val="11"/>
        </w:numPr>
        <w:tabs>
          <w:tab w:val="left" w:pos="400"/>
        </w:tabs>
        <w:ind w:left="400" w:hanging="138"/>
        <w:rPr>
          <w:rFonts w:eastAsia="Times New Roman"/>
          <w:sz w:val="24"/>
          <w:szCs w:val="24"/>
        </w:rPr>
      </w:pPr>
      <w:r>
        <w:rPr>
          <w:rFonts w:eastAsia="Times New Roman"/>
          <w:sz w:val="24"/>
          <w:szCs w:val="24"/>
        </w:rPr>
        <w:t>соотнесение этого уровня с требованиями ФГОС (ФК ГОС);</w:t>
      </w:r>
    </w:p>
    <w:p w:rsidR="00F722A2" w:rsidRDefault="00F722A2" w:rsidP="00F722A2">
      <w:pPr>
        <w:spacing w:line="151" w:lineRule="exact"/>
        <w:rPr>
          <w:rFonts w:eastAsia="Times New Roman"/>
          <w:sz w:val="24"/>
          <w:szCs w:val="24"/>
        </w:rPr>
      </w:pPr>
    </w:p>
    <w:p w:rsidR="00F722A2" w:rsidRDefault="00F722A2" w:rsidP="00F722A2">
      <w:pPr>
        <w:numPr>
          <w:ilvl w:val="0"/>
          <w:numId w:val="11"/>
        </w:numPr>
        <w:tabs>
          <w:tab w:val="left" w:pos="498"/>
        </w:tabs>
        <w:spacing w:line="354" w:lineRule="auto"/>
        <w:ind w:left="260" w:firstLine="2"/>
        <w:jc w:val="both"/>
        <w:rPr>
          <w:rFonts w:eastAsia="Times New Roman"/>
          <w:sz w:val="24"/>
          <w:szCs w:val="24"/>
        </w:rPr>
      </w:pPr>
      <w:r>
        <w:rPr>
          <w:rFonts w:eastAsia="Times New Roman"/>
          <w:sz w:val="24"/>
          <w:szCs w:val="24"/>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F722A2" w:rsidRDefault="00F722A2" w:rsidP="00F722A2">
      <w:pPr>
        <w:spacing w:line="19" w:lineRule="exact"/>
        <w:rPr>
          <w:rFonts w:eastAsia="Times New Roman"/>
          <w:sz w:val="24"/>
          <w:szCs w:val="24"/>
        </w:rPr>
      </w:pPr>
    </w:p>
    <w:p w:rsidR="00F722A2" w:rsidRDefault="00F722A2" w:rsidP="00F722A2">
      <w:pPr>
        <w:numPr>
          <w:ilvl w:val="0"/>
          <w:numId w:val="11"/>
        </w:numPr>
        <w:tabs>
          <w:tab w:val="left" w:pos="522"/>
        </w:tabs>
        <w:spacing w:line="350" w:lineRule="auto"/>
        <w:ind w:left="260" w:firstLine="2"/>
        <w:rPr>
          <w:rFonts w:eastAsia="Times New Roman"/>
          <w:sz w:val="24"/>
          <w:szCs w:val="24"/>
        </w:rPr>
      </w:pPr>
      <w:r>
        <w:rPr>
          <w:rFonts w:eastAsia="Times New Roman"/>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722A2" w:rsidRDefault="00F722A2" w:rsidP="00F722A2">
      <w:pPr>
        <w:spacing w:line="23" w:lineRule="exact"/>
        <w:rPr>
          <w:sz w:val="20"/>
          <w:szCs w:val="20"/>
        </w:rPr>
      </w:pPr>
    </w:p>
    <w:p w:rsidR="00F722A2" w:rsidRDefault="00F722A2" w:rsidP="00F722A2">
      <w:pPr>
        <w:spacing w:line="354" w:lineRule="auto"/>
        <w:ind w:left="260"/>
        <w:jc w:val="both"/>
        <w:rPr>
          <w:sz w:val="20"/>
          <w:szCs w:val="20"/>
        </w:rPr>
      </w:pPr>
      <w:r>
        <w:rPr>
          <w:rFonts w:eastAsia="Times New Roman"/>
          <w:sz w:val="24"/>
          <w:szCs w:val="24"/>
        </w:rPr>
        <w:t xml:space="preserve">3.2. Промежуточная аттестация в ОУ проводится на основе принципов объективности, беспристрастности. Оценка результатов освоения </w:t>
      </w:r>
      <w:proofErr w:type="gramStart"/>
      <w:r>
        <w:rPr>
          <w:rFonts w:eastAsia="Times New Roman"/>
          <w:sz w:val="24"/>
          <w:szCs w:val="24"/>
        </w:rPr>
        <w:t>обучающимся</w:t>
      </w:r>
      <w:proofErr w:type="gramEnd"/>
      <w:r>
        <w:rPr>
          <w:rFonts w:eastAsia="Times New Roman"/>
          <w:sz w:val="24"/>
          <w:szCs w:val="24"/>
        </w:rPr>
        <w:t xml:space="preserve"> образовательных программ осуществляется в зависимости от достигнутых обучающимся результатов.</w:t>
      </w:r>
    </w:p>
    <w:p w:rsidR="00F722A2" w:rsidRDefault="00F722A2" w:rsidP="00F722A2">
      <w:pPr>
        <w:spacing w:line="22" w:lineRule="exact"/>
        <w:rPr>
          <w:sz w:val="20"/>
          <w:szCs w:val="20"/>
        </w:rPr>
      </w:pPr>
    </w:p>
    <w:p w:rsidR="00F722A2" w:rsidRPr="00732390" w:rsidRDefault="00F722A2" w:rsidP="00F722A2">
      <w:pPr>
        <w:spacing w:line="354" w:lineRule="auto"/>
        <w:ind w:left="260"/>
        <w:jc w:val="both"/>
        <w:rPr>
          <w:sz w:val="20"/>
          <w:szCs w:val="20"/>
        </w:rPr>
      </w:pPr>
      <w:r w:rsidRPr="00732390">
        <w:rPr>
          <w:rFonts w:eastAsia="Times New Roman"/>
          <w:sz w:val="24"/>
          <w:szCs w:val="24"/>
        </w:rPr>
        <w:t>3.3. Формами промежуточной аттестации при реализации образовательных программ с применением дистанционных образовательных технологий, электронного обучения являются по итогам учебной четверти, полугодия, года:</w:t>
      </w:r>
    </w:p>
    <w:p w:rsidR="00F722A2" w:rsidRPr="00DD4F37" w:rsidRDefault="00F722A2" w:rsidP="00F722A2">
      <w:pPr>
        <w:spacing w:line="20" w:lineRule="exact"/>
        <w:rPr>
          <w:sz w:val="20"/>
          <w:szCs w:val="20"/>
          <w:highlight w:val="yellow"/>
        </w:rPr>
      </w:pPr>
    </w:p>
    <w:p w:rsidR="00FD0B1C" w:rsidRPr="00732390" w:rsidRDefault="00FD0B1C" w:rsidP="00732390">
      <w:pPr>
        <w:spacing w:line="360" w:lineRule="auto"/>
        <w:ind w:firstLine="709"/>
        <w:rPr>
          <w:sz w:val="24"/>
          <w:szCs w:val="24"/>
        </w:rPr>
      </w:pPr>
      <w:r w:rsidRPr="00732390">
        <w:rPr>
          <w:sz w:val="24"/>
          <w:szCs w:val="24"/>
        </w:rPr>
        <w:t>для учащихся очной формы обучения - усредненные оценки учащегося за четверть во 2-9 классах, полугодие в 10-11 классах, усреднённые четвертные или полугодовые оценки  за весь учебный год;</w:t>
      </w:r>
    </w:p>
    <w:p w:rsidR="00FD0B1C" w:rsidRPr="00732390" w:rsidRDefault="00FD0B1C" w:rsidP="00732390">
      <w:pPr>
        <w:spacing w:line="360" w:lineRule="auto"/>
        <w:ind w:firstLine="709"/>
        <w:rPr>
          <w:sz w:val="24"/>
          <w:szCs w:val="24"/>
        </w:rPr>
      </w:pPr>
      <w:r w:rsidRPr="00732390">
        <w:rPr>
          <w:sz w:val="24"/>
          <w:szCs w:val="24"/>
        </w:rPr>
        <w:t>для экстерно</w:t>
      </w:r>
      <w:proofErr w:type="gramStart"/>
      <w:r w:rsidRPr="00732390">
        <w:rPr>
          <w:sz w:val="24"/>
          <w:szCs w:val="24"/>
        </w:rPr>
        <w:t>в-</w:t>
      </w:r>
      <w:proofErr w:type="gramEnd"/>
      <w:r w:rsidRPr="00732390">
        <w:rPr>
          <w:sz w:val="24"/>
          <w:szCs w:val="24"/>
        </w:rPr>
        <w:t xml:space="preserve"> образовательные испытания, а именно:</w:t>
      </w:r>
    </w:p>
    <w:p w:rsidR="00FD0B1C" w:rsidRPr="00732390" w:rsidRDefault="00FD0B1C" w:rsidP="00732390">
      <w:pPr>
        <w:spacing w:line="360" w:lineRule="auto"/>
        <w:ind w:firstLine="284"/>
        <w:rPr>
          <w:sz w:val="24"/>
          <w:szCs w:val="24"/>
        </w:rPr>
      </w:pPr>
      <w:r w:rsidRPr="00732390">
        <w:rPr>
          <w:sz w:val="24"/>
          <w:szCs w:val="24"/>
        </w:rPr>
        <w:t>- письменная проверка – письменный ответ учащегося на один или систему вопросов (заданий);</w:t>
      </w:r>
    </w:p>
    <w:p w:rsidR="00FD0B1C" w:rsidRPr="00732390" w:rsidRDefault="00FD0B1C" w:rsidP="00732390">
      <w:pPr>
        <w:spacing w:line="360" w:lineRule="auto"/>
        <w:ind w:firstLine="284"/>
        <w:rPr>
          <w:sz w:val="24"/>
          <w:szCs w:val="24"/>
        </w:rPr>
      </w:pPr>
      <w:r w:rsidRPr="00732390">
        <w:rPr>
          <w:sz w:val="24"/>
          <w:szCs w:val="24"/>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732390">
        <w:rPr>
          <w:sz w:val="24"/>
          <w:szCs w:val="24"/>
        </w:rPr>
        <w:t>другое</w:t>
      </w:r>
      <w:proofErr w:type="gramEnd"/>
      <w:r w:rsidRPr="00732390">
        <w:rPr>
          <w:sz w:val="24"/>
          <w:szCs w:val="24"/>
        </w:rPr>
        <w:t>;</w:t>
      </w:r>
    </w:p>
    <w:p w:rsidR="00FD0B1C" w:rsidRPr="00732390" w:rsidRDefault="00FD0B1C" w:rsidP="00732390">
      <w:pPr>
        <w:spacing w:line="360" w:lineRule="auto"/>
        <w:ind w:firstLine="284"/>
        <w:rPr>
          <w:sz w:val="24"/>
          <w:szCs w:val="24"/>
        </w:rPr>
      </w:pPr>
      <w:r w:rsidRPr="00732390">
        <w:rPr>
          <w:sz w:val="24"/>
          <w:szCs w:val="24"/>
        </w:rPr>
        <w:lastRenderedPageBreak/>
        <w:t>- комбинированная проверка - сочетание письменных и устных форм проверок.</w:t>
      </w:r>
    </w:p>
    <w:p w:rsidR="00FD0B1C" w:rsidRPr="00732390" w:rsidRDefault="00FD0B1C" w:rsidP="00732390">
      <w:pPr>
        <w:spacing w:line="360" w:lineRule="auto"/>
        <w:ind w:firstLine="709"/>
        <w:rPr>
          <w:sz w:val="24"/>
          <w:szCs w:val="24"/>
        </w:rPr>
      </w:pPr>
      <w:r w:rsidRPr="00732390">
        <w:rPr>
          <w:sz w:val="24"/>
          <w:szCs w:val="24"/>
        </w:rPr>
        <w:t xml:space="preserve">В случаях, предусмотренных образовательной программой, при выставлении оценки в ходе промежуточной аттестации могут быть учтены результаты выполнения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F722A2" w:rsidRDefault="00F722A2" w:rsidP="00F722A2">
      <w:pPr>
        <w:spacing w:line="151" w:lineRule="exact"/>
        <w:rPr>
          <w:sz w:val="20"/>
          <w:szCs w:val="20"/>
        </w:rPr>
      </w:pPr>
    </w:p>
    <w:p w:rsidR="00F722A2" w:rsidRDefault="00F722A2" w:rsidP="00F722A2">
      <w:pPr>
        <w:spacing w:line="348" w:lineRule="auto"/>
        <w:ind w:left="260"/>
        <w:rPr>
          <w:sz w:val="20"/>
          <w:szCs w:val="20"/>
        </w:rPr>
      </w:pPr>
      <w:r>
        <w:rPr>
          <w:rFonts w:eastAsia="Times New Roman"/>
          <w:sz w:val="24"/>
          <w:szCs w:val="24"/>
        </w:rPr>
        <w:t>3.4. Фиксация результатов промежуточной аттестации осуществляется по пятибалльной системе.</w:t>
      </w:r>
    </w:p>
    <w:p w:rsidR="00F722A2" w:rsidRDefault="00F722A2" w:rsidP="00F722A2">
      <w:pPr>
        <w:spacing w:line="28" w:lineRule="exact"/>
        <w:rPr>
          <w:sz w:val="20"/>
          <w:szCs w:val="20"/>
        </w:rPr>
      </w:pPr>
    </w:p>
    <w:p w:rsidR="00F722A2" w:rsidRDefault="00F722A2" w:rsidP="00F722A2">
      <w:pPr>
        <w:spacing w:line="350" w:lineRule="auto"/>
        <w:ind w:left="260" w:right="20"/>
        <w:jc w:val="both"/>
        <w:rPr>
          <w:sz w:val="20"/>
          <w:szCs w:val="20"/>
        </w:rPr>
      </w:pPr>
      <w:r>
        <w:rPr>
          <w:rFonts w:eastAsia="Times New Roman"/>
          <w:sz w:val="24"/>
          <w:szCs w:val="24"/>
        </w:rPr>
        <w:t>3.5. Сроки проведения промежуточной аттестации, график проведения контрольных мероприятий разрабатываются заместителем директора по УВР согласно календарному</w:t>
      </w:r>
      <w:r w:rsidRPr="00F722A2">
        <w:rPr>
          <w:rFonts w:eastAsia="Times New Roman"/>
          <w:sz w:val="24"/>
          <w:szCs w:val="24"/>
        </w:rPr>
        <w:t xml:space="preserve"> </w:t>
      </w:r>
      <w:r>
        <w:rPr>
          <w:rFonts w:eastAsia="Times New Roman"/>
          <w:sz w:val="24"/>
          <w:szCs w:val="24"/>
        </w:rPr>
        <w:t xml:space="preserve">учебному графику и утверждаются приказом директора ОУ не </w:t>
      </w:r>
      <w:proofErr w:type="gramStart"/>
      <w:r>
        <w:rPr>
          <w:rFonts w:eastAsia="Times New Roman"/>
          <w:sz w:val="24"/>
          <w:szCs w:val="24"/>
        </w:rPr>
        <w:t>позднее</w:t>
      </w:r>
      <w:proofErr w:type="gramEnd"/>
      <w:r>
        <w:rPr>
          <w:rFonts w:eastAsia="Times New Roman"/>
          <w:sz w:val="24"/>
          <w:szCs w:val="24"/>
        </w:rPr>
        <w:t xml:space="preserve"> чем за 2 недели до проведения промежуточной аттестации.</w:t>
      </w:r>
    </w:p>
    <w:p w:rsidR="00F722A2" w:rsidRDefault="00F722A2" w:rsidP="00F722A2">
      <w:pPr>
        <w:spacing w:line="23" w:lineRule="exact"/>
        <w:rPr>
          <w:sz w:val="20"/>
          <w:szCs w:val="20"/>
        </w:rPr>
      </w:pPr>
    </w:p>
    <w:p w:rsidR="00F722A2" w:rsidRDefault="00F722A2" w:rsidP="00F722A2">
      <w:pPr>
        <w:spacing w:line="354" w:lineRule="auto"/>
        <w:ind w:left="260"/>
        <w:jc w:val="both"/>
        <w:rPr>
          <w:sz w:val="20"/>
          <w:szCs w:val="20"/>
        </w:rPr>
      </w:pPr>
      <w:r>
        <w:rPr>
          <w:rFonts w:eastAsia="Times New Roman"/>
          <w:sz w:val="24"/>
          <w:szCs w:val="24"/>
        </w:rPr>
        <w:t xml:space="preserve">3.6. </w:t>
      </w:r>
      <w:proofErr w:type="gramStart"/>
      <w:r>
        <w:rPr>
          <w:rFonts w:eastAsia="Times New Roman"/>
          <w:sz w:val="24"/>
          <w:szCs w:val="24"/>
        </w:rPr>
        <w:t>Отметка обучающемуся за четверть (полугодие) выставляется на основе результатов текущего контроля (не менее 3 (трех) отметок в четверти</w:t>
      </w:r>
      <w:r w:rsidR="00130043">
        <w:rPr>
          <w:rFonts w:eastAsia="Times New Roman"/>
          <w:sz w:val="24"/>
          <w:szCs w:val="24"/>
        </w:rPr>
        <w:t>, 6 (шести) отметок в полугодии</w:t>
      </w:r>
      <w:r>
        <w:rPr>
          <w:rFonts w:eastAsia="Times New Roman"/>
          <w:sz w:val="24"/>
          <w:szCs w:val="24"/>
        </w:rPr>
        <w:t>.</w:t>
      </w:r>
      <w:proofErr w:type="gramEnd"/>
    </w:p>
    <w:p w:rsidR="00F722A2" w:rsidRDefault="00F722A2" w:rsidP="00F722A2">
      <w:pPr>
        <w:spacing w:line="22"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t xml:space="preserve">3.7. Отметка </w:t>
      </w:r>
      <w:proofErr w:type="gramStart"/>
      <w:r>
        <w:rPr>
          <w:rFonts w:eastAsia="Times New Roman"/>
          <w:sz w:val="24"/>
          <w:szCs w:val="24"/>
        </w:rPr>
        <w:t>обучающемуся</w:t>
      </w:r>
      <w:proofErr w:type="gramEnd"/>
      <w:r>
        <w:rPr>
          <w:rFonts w:eastAsia="Times New Roman"/>
          <w:sz w:val="24"/>
          <w:szCs w:val="24"/>
        </w:rPr>
        <w:t xml:space="preserve"> за год выставляется на основе результатов промежуточной аттестации по итогам всех учебных четвертей (полугодий) с учетом применения правила нахождения среднего арифметического: отметки по итогам учебных четвертей (полугодий) складываются и делятся на количество учебных периодов. </w:t>
      </w:r>
      <w:proofErr w:type="gramStart"/>
      <w:r>
        <w:rPr>
          <w:rFonts w:eastAsia="Times New Roman"/>
          <w:sz w:val="24"/>
          <w:szCs w:val="24"/>
        </w:rPr>
        <w:t>Обучающемуся</w:t>
      </w:r>
      <w:proofErr w:type="gramEnd"/>
      <w:r>
        <w:rPr>
          <w:rFonts w:eastAsia="Times New Roman"/>
          <w:sz w:val="24"/>
          <w:szCs w:val="24"/>
        </w:rPr>
        <w:t xml:space="preserve"> выставляется отметка с учетом правил математического округления.</w:t>
      </w:r>
    </w:p>
    <w:p w:rsidR="00F722A2" w:rsidRDefault="00F722A2" w:rsidP="00F722A2">
      <w:pPr>
        <w:spacing w:line="16" w:lineRule="exact"/>
        <w:rPr>
          <w:sz w:val="20"/>
          <w:szCs w:val="20"/>
        </w:rPr>
      </w:pPr>
    </w:p>
    <w:p w:rsidR="00F722A2" w:rsidRDefault="00F722A2" w:rsidP="00F722A2">
      <w:pPr>
        <w:spacing w:line="358" w:lineRule="auto"/>
        <w:ind w:left="260"/>
        <w:jc w:val="both"/>
        <w:rPr>
          <w:sz w:val="20"/>
          <w:szCs w:val="20"/>
        </w:rPr>
      </w:pPr>
      <w:r>
        <w:rPr>
          <w:rFonts w:eastAsia="Times New Roman"/>
          <w:sz w:val="24"/>
          <w:szCs w:val="24"/>
        </w:rPr>
        <w:t xml:space="preserve">3.8. 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так и через электронную почту, социальные сети и пр. </w:t>
      </w:r>
      <w:proofErr w:type="gramStart"/>
      <w:r>
        <w:rPr>
          <w:rFonts w:eastAsia="Times New Roman"/>
          <w:sz w:val="24"/>
          <w:szCs w:val="24"/>
        </w:rPr>
        <w:t>Родители (законные представители) имеют право на получение информации об итогах промежуточной аттестации обучающегося, для чего должны обратиться к классному руководителю.</w:t>
      </w:r>
      <w:proofErr w:type="gramEnd"/>
    </w:p>
    <w:p w:rsidR="00F722A2" w:rsidRDefault="00F722A2" w:rsidP="00F722A2">
      <w:pPr>
        <w:spacing w:line="242" w:lineRule="exact"/>
        <w:rPr>
          <w:sz w:val="20"/>
          <w:szCs w:val="20"/>
        </w:rPr>
      </w:pPr>
    </w:p>
    <w:p w:rsidR="00F722A2" w:rsidRDefault="00F722A2" w:rsidP="00F722A2">
      <w:pPr>
        <w:numPr>
          <w:ilvl w:val="0"/>
          <w:numId w:val="13"/>
        </w:numPr>
        <w:tabs>
          <w:tab w:val="left" w:pos="500"/>
        </w:tabs>
        <w:ind w:left="500" w:hanging="238"/>
        <w:rPr>
          <w:rFonts w:eastAsia="Times New Roman"/>
          <w:b/>
          <w:bCs/>
          <w:sz w:val="24"/>
          <w:szCs w:val="24"/>
        </w:rPr>
      </w:pPr>
      <w:r>
        <w:rPr>
          <w:rFonts w:eastAsia="Times New Roman"/>
          <w:b/>
          <w:bCs/>
          <w:sz w:val="24"/>
          <w:szCs w:val="24"/>
        </w:rPr>
        <w:t xml:space="preserve">Порядок перевода </w:t>
      </w:r>
      <w:proofErr w:type="gramStart"/>
      <w:r>
        <w:rPr>
          <w:rFonts w:eastAsia="Times New Roman"/>
          <w:b/>
          <w:bCs/>
          <w:sz w:val="24"/>
          <w:szCs w:val="24"/>
        </w:rPr>
        <w:t>обучающихся</w:t>
      </w:r>
      <w:proofErr w:type="gramEnd"/>
      <w:r>
        <w:rPr>
          <w:rFonts w:eastAsia="Times New Roman"/>
          <w:b/>
          <w:bCs/>
          <w:sz w:val="24"/>
          <w:szCs w:val="24"/>
        </w:rPr>
        <w:t xml:space="preserve"> в следующий класс</w:t>
      </w:r>
    </w:p>
    <w:p w:rsidR="00F722A2" w:rsidRDefault="00F722A2" w:rsidP="00F722A2">
      <w:pPr>
        <w:spacing w:line="151" w:lineRule="exact"/>
        <w:rPr>
          <w:sz w:val="20"/>
          <w:szCs w:val="20"/>
        </w:rPr>
      </w:pPr>
    </w:p>
    <w:p w:rsidR="00F722A2" w:rsidRDefault="00F722A2" w:rsidP="00F722A2">
      <w:pPr>
        <w:spacing w:line="348" w:lineRule="auto"/>
        <w:ind w:left="260"/>
        <w:jc w:val="both"/>
        <w:rPr>
          <w:sz w:val="20"/>
          <w:szCs w:val="20"/>
        </w:rPr>
      </w:pPr>
      <w:r>
        <w:rPr>
          <w:rFonts w:eastAsia="Times New Roman"/>
          <w:sz w:val="24"/>
          <w:szCs w:val="24"/>
        </w:rPr>
        <w:t xml:space="preserve">4.1. </w:t>
      </w:r>
      <w:proofErr w:type="gramStart"/>
      <w:r>
        <w:rPr>
          <w:rFonts w:eastAsia="Times New Roman"/>
          <w:sz w:val="24"/>
          <w:szCs w:val="24"/>
        </w:rPr>
        <w:t>Обучающиеся, освоившие в полном объёме соответствующую часть образовательной программы, переводятся в следующий класс.</w:t>
      </w:r>
      <w:proofErr w:type="gramEnd"/>
    </w:p>
    <w:p w:rsidR="00F722A2" w:rsidRDefault="00F722A2" w:rsidP="00F722A2">
      <w:pPr>
        <w:spacing w:line="28" w:lineRule="exact"/>
        <w:rPr>
          <w:sz w:val="20"/>
          <w:szCs w:val="20"/>
        </w:rPr>
      </w:pPr>
    </w:p>
    <w:p w:rsidR="00F722A2" w:rsidRDefault="00F722A2" w:rsidP="00F722A2">
      <w:pPr>
        <w:spacing w:line="356" w:lineRule="auto"/>
        <w:ind w:left="260"/>
        <w:jc w:val="both"/>
        <w:rPr>
          <w:sz w:val="20"/>
          <w:szCs w:val="20"/>
        </w:rPr>
      </w:pPr>
      <w:r>
        <w:rPr>
          <w:rFonts w:eastAsia="Times New Roman"/>
          <w:sz w:val="24"/>
          <w:szCs w:val="24"/>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eastAsia="Times New Roman"/>
          <w:sz w:val="24"/>
          <w:szCs w:val="24"/>
        </w:rPr>
        <w:t>непрохождение</w:t>
      </w:r>
      <w:proofErr w:type="spellEnd"/>
      <w:r>
        <w:rPr>
          <w:rFonts w:eastAsia="Times New Roman"/>
          <w:sz w:val="24"/>
          <w:szCs w:val="24"/>
        </w:rPr>
        <w:t xml:space="preserve"> промежуточной аттестации при отсутствии уважительных причин признаются академической задолженностью.</w:t>
      </w:r>
    </w:p>
    <w:p w:rsidR="00F722A2" w:rsidRDefault="00F722A2" w:rsidP="00F722A2">
      <w:pPr>
        <w:spacing w:line="6" w:lineRule="exact"/>
        <w:rPr>
          <w:sz w:val="20"/>
          <w:szCs w:val="20"/>
        </w:rPr>
      </w:pPr>
    </w:p>
    <w:p w:rsidR="00F722A2" w:rsidRDefault="00F722A2" w:rsidP="00F722A2">
      <w:pPr>
        <w:ind w:left="260"/>
        <w:rPr>
          <w:sz w:val="20"/>
          <w:szCs w:val="20"/>
        </w:rPr>
      </w:pPr>
      <w:r>
        <w:rPr>
          <w:rFonts w:eastAsia="Times New Roman"/>
          <w:sz w:val="24"/>
          <w:szCs w:val="24"/>
        </w:rPr>
        <w:t xml:space="preserve">4.3.  </w:t>
      </w:r>
      <w:proofErr w:type="gramStart"/>
      <w:r>
        <w:rPr>
          <w:rFonts w:eastAsia="Times New Roman"/>
          <w:sz w:val="24"/>
          <w:szCs w:val="24"/>
        </w:rPr>
        <w:t>Обучающиеся обязаны ликвидировать академическую задолженность в установленные сроки.</w:t>
      </w:r>
      <w:proofErr w:type="gramEnd"/>
    </w:p>
    <w:p w:rsidR="00F722A2" w:rsidRDefault="00F722A2" w:rsidP="00F722A2">
      <w:pPr>
        <w:spacing w:line="149" w:lineRule="exact"/>
        <w:rPr>
          <w:sz w:val="20"/>
          <w:szCs w:val="20"/>
        </w:rPr>
      </w:pPr>
    </w:p>
    <w:p w:rsidR="00F722A2" w:rsidRDefault="00F722A2" w:rsidP="00F722A2">
      <w:pPr>
        <w:spacing w:line="350" w:lineRule="auto"/>
        <w:ind w:left="260"/>
        <w:jc w:val="both"/>
        <w:rPr>
          <w:sz w:val="20"/>
          <w:szCs w:val="20"/>
        </w:rPr>
      </w:pPr>
      <w:r>
        <w:rPr>
          <w:rFonts w:eastAsia="Times New Roman"/>
          <w:sz w:val="24"/>
          <w:szCs w:val="24"/>
        </w:rPr>
        <w:t xml:space="preserve">4.4. Гимназия создает условия </w:t>
      </w:r>
      <w:proofErr w:type="gramStart"/>
      <w:r>
        <w:rPr>
          <w:rFonts w:eastAsia="Times New Roman"/>
          <w:sz w:val="24"/>
          <w:szCs w:val="24"/>
        </w:rPr>
        <w:t>обучающемуся</w:t>
      </w:r>
      <w:proofErr w:type="gramEnd"/>
      <w:r>
        <w:rPr>
          <w:rFonts w:eastAsia="Times New Roman"/>
          <w:sz w:val="24"/>
          <w:szCs w:val="24"/>
        </w:rPr>
        <w:t xml:space="preserve"> для ликвидации академической задолженности и обеспечивает контроль за своевременностью ее ликвидации.</w:t>
      </w:r>
    </w:p>
    <w:p w:rsidR="00F722A2" w:rsidRDefault="00F722A2" w:rsidP="00F722A2">
      <w:pPr>
        <w:spacing w:line="23" w:lineRule="exact"/>
        <w:rPr>
          <w:sz w:val="20"/>
          <w:szCs w:val="20"/>
        </w:rPr>
      </w:pPr>
    </w:p>
    <w:p w:rsidR="00F722A2" w:rsidRDefault="00F722A2" w:rsidP="00F722A2">
      <w:pPr>
        <w:spacing w:line="354" w:lineRule="auto"/>
        <w:ind w:left="260"/>
        <w:jc w:val="both"/>
        <w:rPr>
          <w:sz w:val="20"/>
          <w:szCs w:val="20"/>
        </w:rPr>
      </w:pPr>
      <w:r>
        <w:rPr>
          <w:rFonts w:eastAsia="Times New Roman"/>
          <w:sz w:val="24"/>
          <w:szCs w:val="24"/>
        </w:rPr>
        <w:lastRenderedPageBreak/>
        <w:t xml:space="preserve">4.5. </w:t>
      </w:r>
      <w:proofErr w:type="gramStart"/>
      <w:r>
        <w:rPr>
          <w:rFonts w:eastAsia="Times New Roman"/>
          <w:sz w:val="24"/>
          <w:szCs w:val="24"/>
        </w:rPr>
        <w:t>Обучающиеся</w:t>
      </w:r>
      <w:proofErr w:type="gramEnd"/>
      <w:r>
        <w:rPr>
          <w:rFonts w:eastAsia="Times New Roman"/>
          <w:sz w:val="24"/>
          <w:szCs w:val="24"/>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722A2" w:rsidRDefault="00F722A2" w:rsidP="00F722A2">
      <w:pPr>
        <w:spacing w:line="23" w:lineRule="exact"/>
        <w:rPr>
          <w:sz w:val="20"/>
          <w:szCs w:val="20"/>
        </w:rPr>
      </w:pPr>
    </w:p>
    <w:p w:rsidR="00F722A2" w:rsidRDefault="00F722A2" w:rsidP="00F722A2">
      <w:pPr>
        <w:spacing w:line="357" w:lineRule="auto"/>
        <w:ind w:left="260"/>
        <w:jc w:val="both"/>
        <w:rPr>
          <w:sz w:val="20"/>
          <w:szCs w:val="20"/>
        </w:rPr>
      </w:pPr>
      <w:r>
        <w:rPr>
          <w:rFonts w:eastAsia="Times New Roman"/>
          <w:sz w:val="24"/>
          <w:szCs w:val="24"/>
        </w:rPr>
        <w:t xml:space="preserve">4.6. Обучающиеся в Гимназии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w:t>
      </w:r>
      <w:proofErr w:type="gramStart"/>
      <w:r>
        <w:rPr>
          <w:rFonts w:eastAsia="Times New Roman"/>
          <w:sz w:val="24"/>
          <w:szCs w:val="24"/>
        </w:rPr>
        <w:t>с</w:t>
      </w:r>
      <w:proofErr w:type="gramEnd"/>
    </w:p>
    <w:p w:rsidR="00F722A2" w:rsidRDefault="00F722A2" w:rsidP="00F722A2">
      <w:pPr>
        <w:spacing w:line="350" w:lineRule="auto"/>
        <w:ind w:left="260"/>
        <w:rPr>
          <w:sz w:val="20"/>
          <w:szCs w:val="20"/>
        </w:rPr>
      </w:pPr>
      <w:r>
        <w:rPr>
          <w:rFonts w:eastAsia="Times New Roman"/>
          <w:sz w:val="24"/>
          <w:szCs w:val="24"/>
        </w:rPr>
        <w:t xml:space="preserve">рекомендациями психолого-медико-педагогической комиссии либо на </w:t>
      </w:r>
      <w:proofErr w:type="gramStart"/>
      <w:r>
        <w:rPr>
          <w:rFonts w:eastAsia="Times New Roman"/>
          <w:sz w:val="24"/>
          <w:szCs w:val="24"/>
        </w:rPr>
        <w:t>обучение</w:t>
      </w:r>
      <w:proofErr w:type="gramEnd"/>
      <w:r>
        <w:rPr>
          <w:rFonts w:eastAsia="Times New Roman"/>
          <w:sz w:val="24"/>
          <w:szCs w:val="24"/>
        </w:rPr>
        <w:t xml:space="preserve"> по индивидуальному учебному плану.</w:t>
      </w:r>
    </w:p>
    <w:p w:rsidR="00F722A2" w:rsidRDefault="00F722A2" w:rsidP="00F722A2">
      <w:pPr>
        <w:spacing w:line="23" w:lineRule="exact"/>
        <w:rPr>
          <w:sz w:val="20"/>
          <w:szCs w:val="20"/>
        </w:rPr>
      </w:pPr>
    </w:p>
    <w:p w:rsidR="00F722A2" w:rsidRDefault="00F722A2" w:rsidP="00F722A2">
      <w:pPr>
        <w:spacing w:line="350" w:lineRule="auto"/>
        <w:ind w:left="260"/>
        <w:rPr>
          <w:sz w:val="20"/>
          <w:szCs w:val="20"/>
        </w:rPr>
      </w:pPr>
      <w:r>
        <w:rPr>
          <w:rFonts w:eastAsia="Times New Roman"/>
          <w:sz w:val="24"/>
          <w:szCs w:val="24"/>
        </w:rPr>
        <w:t>4.7. Организация информирует родителей обучающегося о необходимости принятия решения об организации дальнейшего обучения обучающегося в письменной форме.</w:t>
      </w:r>
    </w:p>
    <w:p w:rsidR="00F722A2" w:rsidRPr="00DD4F37" w:rsidRDefault="00F722A2" w:rsidP="00F722A2">
      <w:pPr>
        <w:spacing w:line="356" w:lineRule="auto"/>
        <w:ind w:left="260"/>
        <w:jc w:val="both"/>
        <w:rPr>
          <w:sz w:val="20"/>
          <w:szCs w:val="20"/>
        </w:rPr>
        <w:sectPr w:rsidR="00F722A2" w:rsidRPr="00DD4F37">
          <w:pgSz w:w="11900" w:h="16836"/>
          <w:pgMar w:top="1370" w:right="844" w:bottom="156" w:left="1440" w:header="0" w:footer="0" w:gutter="0"/>
          <w:cols w:space="720" w:equalWidth="0">
            <w:col w:w="9620"/>
          </w:cols>
        </w:sect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F722A2" w:rsidRDefault="00F722A2" w:rsidP="00F722A2">
      <w:pPr>
        <w:tabs>
          <w:tab w:val="left" w:pos="2408"/>
        </w:tabs>
        <w:spacing w:line="349" w:lineRule="auto"/>
        <w:ind w:right="1940"/>
        <w:rPr>
          <w:rFonts w:eastAsia="Times New Roman"/>
          <w:b/>
          <w:bCs/>
          <w:sz w:val="28"/>
          <w:szCs w:val="28"/>
        </w:rPr>
      </w:pPr>
    </w:p>
    <w:p w:rsidR="00D67261" w:rsidRDefault="00D67261"/>
    <w:sectPr w:rsidR="00D67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F97A7D6E"/>
    <w:lvl w:ilvl="0" w:tplc="65EA55DA">
      <w:start w:val="1"/>
      <w:numFmt w:val="bullet"/>
      <w:lvlText w:val="в"/>
      <w:lvlJc w:val="left"/>
    </w:lvl>
    <w:lvl w:ilvl="1" w:tplc="21A6302E">
      <w:numFmt w:val="decimal"/>
      <w:lvlText w:val=""/>
      <w:lvlJc w:val="left"/>
    </w:lvl>
    <w:lvl w:ilvl="2" w:tplc="ACC6A1C6">
      <w:numFmt w:val="decimal"/>
      <w:lvlText w:val=""/>
      <w:lvlJc w:val="left"/>
    </w:lvl>
    <w:lvl w:ilvl="3" w:tplc="BA1C4D66">
      <w:numFmt w:val="decimal"/>
      <w:lvlText w:val=""/>
      <w:lvlJc w:val="left"/>
    </w:lvl>
    <w:lvl w:ilvl="4" w:tplc="B88E9E7C">
      <w:numFmt w:val="decimal"/>
      <w:lvlText w:val=""/>
      <w:lvlJc w:val="left"/>
    </w:lvl>
    <w:lvl w:ilvl="5" w:tplc="8536ED26">
      <w:numFmt w:val="decimal"/>
      <w:lvlText w:val=""/>
      <w:lvlJc w:val="left"/>
    </w:lvl>
    <w:lvl w:ilvl="6" w:tplc="6B74B674">
      <w:numFmt w:val="decimal"/>
      <w:lvlText w:val=""/>
      <w:lvlJc w:val="left"/>
    </w:lvl>
    <w:lvl w:ilvl="7" w:tplc="081A1636">
      <w:numFmt w:val="decimal"/>
      <w:lvlText w:val=""/>
      <w:lvlJc w:val="left"/>
    </w:lvl>
    <w:lvl w:ilvl="8" w:tplc="65BA09CC">
      <w:numFmt w:val="decimal"/>
      <w:lvlText w:val=""/>
      <w:lvlJc w:val="left"/>
    </w:lvl>
  </w:abstractNum>
  <w:abstractNum w:abstractNumId="1">
    <w:nsid w:val="00000124"/>
    <w:multiLevelType w:val="hybridMultilevel"/>
    <w:tmpl w:val="17E884FA"/>
    <w:lvl w:ilvl="0" w:tplc="0316B718">
      <w:start w:val="3"/>
      <w:numFmt w:val="decimal"/>
      <w:lvlText w:val="%1."/>
      <w:lvlJc w:val="left"/>
    </w:lvl>
    <w:lvl w:ilvl="1" w:tplc="A47A726C">
      <w:numFmt w:val="decimal"/>
      <w:lvlText w:val=""/>
      <w:lvlJc w:val="left"/>
    </w:lvl>
    <w:lvl w:ilvl="2" w:tplc="295ACC24">
      <w:numFmt w:val="decimal"/>
      <w:lvlText w:val=""/>
      <w:lvlJc w:val="left"/>
    </w:lvl>
    <w:lvl w:ilvl="3" w:tplc="3EC2E33C">
      <w:numFmt w:val="decimal"/>
      <w:lvlText w:val=""/>
      <w:lvlJc w:val="left"/>
    </w:lvl>
    <w:lvl w:ilvl="4" w:tplc="08E80FC2">
      <w:numFmt w:val="decimal"/>
      <w:lvlText w:val=""/>
      <w:lvlJc w:val="left"/>
    </w:lvl>
    <w:lvl w:ilvl="5" w:tplc="DD62A36C">
      <w:numFmt w:val="decimal"/>
      <w:lvlText w:val=""/>
      <w:lvlJc w:val="left"/>
    </w:lvl>
    <w:lvl w:ilvl="6" w:tplc="0DE8E82E">
      <w:numFmt w:val="decimal"/>
      <w:lvlText w:val=""/>
      <w:lvlJc w:val="left"/>
    </w:lvl>
    <w:lvl w:ilvl="7" w:tplc="B9965964">
      <w:numFmt w:val="decimal"/>
      <w:lvlText w:val=""/>
      <w:lvlJc w:val="left"/>
    </w:lvl>
    <w:lvl w:ilvl="8" w:tplc="B79ED76A">
      <w:numFmt w:val="decimal"/>
      <w:lvlText w:val=""/>
      <w:lvlJc w:val="left"/>
    </w:lvl>
  </w:abstractNum>
  <w:abstractNum w:abstractNumId="2">
    <w:nsid w:val="000001EB"/>
    <w:multiLevelType w:val="hybridMultilevel"/>
    <w:tmpl w:val="415A7048"/>
    <w:lvl w:ilvl="0" w:tplc="06E249EC">
      <w:start w:val="1"/>
      <w:numFmt w:val="bullet"/>
      <w:lvlText w:val="о"/>
      <w:lvlJc w:val="left"/>
    </w:lvl>
    <w:lvl w:ilvl="1" w:tplc="5A48EA6C">
      <w:numFmt w:val="decimal"/>
      <w:lvlText w:val=""/>
      <w:lvlJc w:val="left"/>
    </w:lvl>
    <w:lvl w:ilvl="2" w:tplc="E8B868EE">
      <w:numFmt w:val="decimal"/>
      <w:lvlText w:val=""/>
      <w:lvlJc w:val="left"/>
    </w:lvl>
    <w:lvl w:ilvl="3" w:tplc="02BC5036">
      <w:numFmt w:val="decimal"/>
      <w:lvlText w:val=""/>
      <w:lvlJc w:val="left"/>
    </w:lvl>
    <w:lvl w:ilvl="4" w:tplc="97F87E70">
      <w:numFmt w:val="decimal"/>
      <w:lvlText w:val=""/>
      <w:lvlJc w:val="left"/>
    </w:lvl>
    <w:lvl w:ilvl="5" w:tplc="F4A86D4A">
      <w:numFmt w:val="decimal"/>
      <w:lvlText w:val=""/>
      <w:lvlJc w:val="left"/>
    </w:lvl>
    <w:lvl w:ilvl="6" w:tplc="33F6D38E">
      <w:numFmt w:val="decimal"/>
      <w:lvlText w:val=""/>
      <w:lvlJc w:val="left"/>
    </w:lvl>
    <w:lvl w:ilvl="7" w:tplc="A4C0DD44">
      <w:numFmt w:val="decimal"/>
      <w:lvlText w:val=""/>
      <w:lvlJc w:val="left"/>
    </w:lvl>
    <w:lvl w:ilvl="8" w:tplc="2B04AE1C">
      <w:numFmt w:val="decimal"/>
      <w:lvlText w:val=""/>
      <w:lvlJc w:val="left"/>
    </w:lvl>
  </w:abstractNum>
  <w:abstractNum w:abstractNumId="3">
    <w:nsid w:val="00000BB3"/>
    <w:multiLevelType w:val="hybridMultilevel"/>
    <w:tmpl w:val="1236009A"/>
    <w:lvl w:ilvl="0" w:tplc="4DB45A22">
      <w:start w:val="1"/>
      <w:numFmt w:val="bullet"/>
      <w:lvlText w:val="в"/>
      <w:lvlJc w:val="left"/>
    </w:lvl>
    <w:lvl w:ilvl="1" w:tplc="2EE448CE">
      <w:numFmt w:val="decimal"/>
      <w:lvlText w:val=""/>
      <w:lvlJc w:val="left"/>
    </w:lvl>
    <w:lvl w:ilvl="2" w:tplc="7A48B084">
      <w:numFmt w:val="decimal"/>
      <w:lvlText w:val=""/>
      <w:lvlJc w:val="left"/>
    </w:lvl>
    <w:lvl w:ilvl="3" w:tplc="55CA8E06">
      <w:numFmt w:val="decimal"/>
      <w:lvlText w:val=""/>
      <w:lvlJc w:val="left"/>
    </w:lvl>
    <w:lvl w:ilvl="4" w:tplc="F410CD94">
      <w:numFmt w:val="decimal"/>
      <w:lvlText w:val=""/>
      <w:lvlJc w:val="left"/>
    </w:lvl>
    <w:lvl w:ilvl="5" w:tplc="49D601AE">
      <w:numFmt w:val="decimal"/>
      <w:lvlText w:val=""/>
      <w:lvlJc w:val="left"/>
    </w:lvl>
    <w:lvl w:ilvl="6" w:tplc="DF322E52">
      <w:numFmt w:val="decimal"/>
      <w:lvlText w:val=""/>
      <w:lvlJc w:val="left"/>
    </w:lvl>
    <w:lvl w:ilvl="7" w:tplc="4636F330">
      <w:numFmt w:val="decimal"/>
      <w:lvlText w:val=""/>
      <w:lvlJc w:val="left"/>
    </w:lvl>
    <w:lvl w:ilvl="8" w:tplc="22709738">
      <w:numFmt w:val="decimal"/>
      <w:lvlText w:val=""/>
      <w:lvlJc w:val="left"/>
    </w:lvl>
  </w:abstractNum>
  <w:abstractNum w:abstractNumId="4">
    <w:nsid w:val="00000F3E"/>
    <w:multiLevelType w:val="hybridMultilevel"/>
    <w:tmpl w:val="575E3D24"/>
    <w:lvl w:ilvl="0" w:tplc="0910FB6E">
      <w:start w:val="1"/>
      <w:numFmt w:val="bullet"/>
      <w:lvlText w:val="•"/>
      <w:lvlJc w:val="left"/>
    </w:lvl>
    <w:lvl w:ilvl="1" w:tplc="740438E6">
      <w:numFmt w:val="decimal"/>
      <w:lvlText w:val=""/>
      <w:lvlJc w:val="left"/>
    </w:lvl>
    <w:lvl w:ilvl="2" w:tplc="456EE8F0">
      <w:numFmt w:val="decimal"/>
      <w:lvlText w:val=""/>
      <w:lvlJc w:val="left"/>
    </w:lvl>
    <w:lvl w:ilvl="3" w:tplc="DBC6F210">
      <w:numFmt w:val="decimal"/>
      <w:lvlText w:val=""/>
      <w:lvlJc w:val="left"/>
    </w:lvl>
    <w:lvl w:ilvl="4" w:tplc="0A92E66C">
      <w:numFmt w:val="decimal"/>
      <w:lvlText w:val=""/>
      <w:lvlJc w:val="left"/>
    </w:lvl>
    <w:lvl w:ilvl="5" w:tplc="4EEE915A">
      <w:numFmt w:val="decimal"/>
      <w:lvlText w:val=""/>
      <w:lvlJc w:val="left"/>
    </w:lvl>
    <w:lvl w:ilvl="6" w:tplc="B6402E96">
      <w:numFmt w:val="decimal"/>
      <w:lvlText w:val=""/>
      <w:lvlJc w:val="left"/>
    </w:lvl>
    <w:lvl w:ilvl="7" w:tplc="A8A8B4DA">
      <w:numFmt w:val="decimal"/>
      <w:lvlText w:val=""/>
      <w:lvlJc w:val="left"/>
    </w:lvl>
    <w:lvl w:ilvl="8" w:tplc="AA06463C">
      <w:numFmt w:val="decimal"/>
      <w:lvlText w:val=""/>
      <w:lvlJc w:val="left"/>
    </w:lvl>
  </w:abstractNum>
  <w:abstractNum w:abstractNumId="5">
    <w:nsid w:val="000012DB"/>
    <w:multiLevelType w:val="hybridMultilevel"/>
    <w:tmpl w:val="C73A8BBE"/>
    <w:lvl w:ilvl="0" w:tplc="8E3AC356">
      <w:start w:val="1"/>
      <w:numFmt w:val="bullet"/>
      <w:lvlText w:val="•"/>
      <w:lvlJc w:val="left"/>
    </w:lvl>
    <w:lvl w:ilvl="1" w:tplc="4BB612F2">
      <w:numFmt w:val="decimal"/>
      <w:lvlText w:val=""/>
      <w:lvlJc w:val="left"/>
    </w:lvl>
    <w:lvl w:ilvl="2" w:tplc="2A4E78FE">
      <w:numFmt w:val="decimal"/>
      <w:lvlText w:val=""/>
      <w:lvlJc w:val="left"/>
    </w:lvl>
    <w:lvl w:ilvl="3" w:tplc="1D7C8A44">
      <w:numFmt w:val="decimal"/>
      <w:lvlText w:val=""/>
      <w:lvlJc w:val="left"/>
    </w:lvl>
    <w:lvl w:ilvl="4" w:tplc="BCFCB660">
      <w:numFmt w:val="decimal"/>
      <w:lvlText w:val=""/>
      <w:lvlJc w:val="left"/>
    </w:lvl>
    <w:lvl w:ilvl="5" w:tplc="F2C06308">
      <w:numFmt w:val="decimal"/>
      <w:lvlText w:val=""/>
      <w:lvlJc w:val="left"/>
    </w:lvl>
    <w:lvl w:ilvl="6" w:tplc="8CA07E42">
      <w:numFmt w:val="decimal"/>
      <w:lvlText w:val=""/>
      <w:lvlJc w:val="left"/>
    </w:lvl>
    <w:lvl w:ilvl="7" w:tplc="243A4DCE">
      <w:numFmt w:val="decimal"/>
      <w:lvlText w:val=""/>
      <w:lvlJc w:val="left"/>
    </w:lvl>
    <w:lvl w:ilvl="8" w:tplc="3F8EAEDE">
      <w:numFmt w:val="decimal"/>
      <w:lvlText w:val=""/>
      <w:lvlJc w:val="left"/>
    </w:lvl>
  </w:abstractNum>
  <w:abstractNum w:abstractNumId="6">
    <w:nsid w:val="0000153C"/>
    <w:multiLevelType w:val="hybridMultilevel"/>
    <w:tmpl w:val="2842EFE2"/>
    <w:lvl w:ilvl="0" w:tplc="5F0CB3D6">
      <w:start w:val="1"/>
      <w:numFmt w:val="bullet"/>
      <w:lvlText w:val="•"/>
      <w:lvlJc w:val="left"/>
    </w:lvl>
    <w:lvl w:ilvl="1" w:tplc="8C589FBE">
      <w:numFmt w:val="decimal"/>
      <w:lvlText w:val=""/>
      <w:lvlJc w:val="left"/>
    </w:lvl>
    <w:lvl w:ilvl="2" w:tplc="EC84276E">
      <w:numFmt w:val="decimal"/>
      <w:lvlText w:val=""/>
      <w:lvlJc w:val="left"/>
    </w:lvl>
    <w:lvl w:ilvl="3" w:tplc="09EC0C34">
      <w:numFmt w:val="decimal"/>
      <w:lvlText w:val=""/>
      <w:lvlJc w:val="left"/>
    </w:lvl>
    <w:lvl w:ilvl="4" w:tplc="7368D15A">
      <w:numFmt w:val="decimal"/>
      <w:lvlText w:val=""/>
      <w:lvlJc w:val="left"/>
    </w:lvl>
    <w:lvl w:ilvl="5" w:tplc="18C6D054">
      <w:numFmt w:val="decimal"/>
      <w:lvlText w:val=""/>
      <w:lvlJc w:val="left"/>
    </w:lvl>
    <w:lvl w:ilvl="6" w:tplc="C47A1116">
      <w:numFmt w:val="decimal"/>
      <w:lvlText w:val=""/>
      <w:lvlJc w:val="left"/>
    </w:lvl>
    <w:lvl w:ilvl="7" w:tplc="F06AC5E4">
      <w:numFmt w:val="decimal"/>
      <w:lvlText w:val=""/>
      <w:lvlJc w:val="left"/>
    </w:lvl>
    <w:lvl w:ilvl="8" w:tplc="51A6ABA0">
      <w:numFmt w:val="decimal"/>
      <w:lvlText w:val=""/>
      <w:lvlJc w:val="left"/>
    </w:lvl>
  </w:abstractNum>
  <w:abstractNum w:abstractNumId="7">
    <w:nsid w:val="00002EA6"/>
    <w:multiLevelType w:val="hybridMultilevel"/>
    <w:tmpl w:val="EDBE3984"/>
    <w:lvl w:ilvl="0" w:tplc="F146CFCA">
      <w:start w:val="1"/>
      <w:numFmt w:val="decimal"/>
      <w:lvlText w:val="%1."/>
      <w:lvlJc w:val="left"/>
    </w:lvl>
    <w:lvl w:ilvl="1" w:tplc="ECE243E4">
      <w:numFmt w:val="decimal"/>
      <w:lvlText w:val=""/>
      <w:lvlJc w:val="left"/>
    </w:lvl>
    <w:lvl w:ilvl="2" w:tplc="DD303F5A">
      <w:numFmt w:val="decimal"/>
      <w:lvlText w:val=""/>
      <w:lvlJc w:val="left"/>
    </w:lvl>
    <w:lvl w:ilvl="3" w:tplc="C602E0CA">
      <w:numFmt w:val="decimal"/>
      <w:lvlText w:val=""/>
      <w:lvlJc w:val="left"/>
    </w:lvl>
    <w:lvl w:ilvl="4" w:tplc="26723180">
      <w:numFmt w:val="decimal"/>
      <w:lvlText w:val=""/>
      <w:lvlJc w:val="left"/>
    </w:lvl>
    <w:lvl w:ilvl="5" w:tplc="76889C5E">
      <w:numFmt w:val="decimal"/>
      <w:lvlText w:val=""/>
      <w:lvlJc w:val="left"/>
    </w:lvl>
    <w:lvl w:ilvl="6" w:tplc="51021760">
      <w:numFmt w:val="decimal"/>
      <w:lvlText w:val=""/>
      <w:lvlJc w:val="left"/>
    </w:lvl>
    <w:lvl w:ilvl="7" w:tplc="0C2C69C6">
      <w:numFmt w:val="decimal"/>
      <w:lvlText w:val=""/>
      <w:lvlJc w:val="left"/>
    </w:lvl>
    <w:lvl w:ilvl="8" w:tplc="5F12AA6E">
      <w:numFmt w:val="decimal"/>
      <w:lvlText w:val=""/>
      <w:lvlJc w:val="left"/>
    </w:lvl>
  </w:abstractNum>
  <w:abstractNum w:abstractNumId="8">
    <w:nsid w:val="0000305E"/>
    <w:multiLevelType w:val="hybridMultilevel"/>
    <w:tmpl w:val="9988A686"/>
    <w:lvl w:ilvl="0" w:tplc="CB5035C4">
      <w:start w:val="1"/>
      <w:numFmt w:val="bullet"/>
      <w:lvlText w:val="-"/>
      <w:lvlJc w:val="left"/>
    </w:lvl>
    <w:lvl w:ilvl="1" w:tplc="21702C84">
      <w:numFmt w:val="decimal"/>
      <w:lvlText w:val=""/>
      <w:lvlJc w:val="left"/>
    </w:lvl>
    <w:lvl w:ilvl="2" w:tplc="465ED61E">
      <w:numFmt w:val="decimal"/>
      <w:lvlText w:val=""/>
      <w:lvlJc w:val="left"/>
    </w:lvl>
    <w:lvl w:ilvl="3" w:tplc="ECDEA984">
      <w:numFmt w:val="decimal"/>
      <w:lvlText w:val=""/>
      <w:lvlJc w:val="left"/>
    </w:lvl>
    <w:lvl w:ilvl="4" w:tplc="B7D602E2">
      <w:numFmt w:val="decimal"/>
      <w:lvlText w:val=""/>
      <w:lvlJc w:val="left"/>
    </w:lvl>
    <w:lvl w:ilvl="5" w:tplc="DB527ED2">
      <w:numFmt w:val="decimal"/>
      <w:lvlText w:val=""/>
      <w:lvlJc w:val="left"/>
    </w:lvl>
    <w:lvl w:ilvl="6" w:tplc="DFB021EC">
      <w:numFmt w:val="decimal"/>
      <w:lvlText w:val=""/>
      <w:lvlJc w:val="left"/>
    </w:lvl>
    <w:lvl w:ilvl="7" w:tplc="B46C17D8">
      <w:numFmt w:val="decimal"/>
      <w:lvlText w:val=""/>
      <w:lvlJc w:val="left"/>
    </w:lvl>
    <w:lvl w:ilvl="8" w:tplc="112E6AB4">
      <w:numFmt w:val="decimal"/>
      <w:lvlText w:val=""/>
      <w:lvlJc w:val="left"/>
    </w:lvl>
  </w:abstractNum>
  <w:abstractNum w:abstractNumId="9">
    <w:nsid w:val="0000390C"/>
    <w:multiLevelType w:val="hybridMultilevel"/>
    <w:tmpl w:val="8C74CABE"/>
    <w:lvl w:ilvl="0" w:tplc="8AF09E1C">
      <w:start w:val="1"/>
      <w:numFmt w:val="bullet"/>
      <w:lvlText w:val="-"/>
      <w:lvlJc w:val="left"/>
    </w:lvl>
    <w:lvl w:ilvl="1" w:tplc="FDE49E4E">
      <w:numFmt w:val="decimal"/>
      <w:lvlText w:val=""/>
      <w:lvlJc w:val="left"/>
    </w:lvl>
    <w:lvl w:ilvl="2" w:tplc="9AF069E4">
      <w:numFmt w:val="decimal"/>
      <w:lvlText w:val=""/>
      <w:lvlJc w:val="left"/>
    </w:lvl>
    <w:lvl w:ilvl="3" w:tplc="DCE4D35A">
      <w:numFmt w:val="decimal"/>
      <w:lvlText w:val=""/>
      <w:lvlJc w:val="left"/>
    </w:lvl>
    <w:lvl w:ilvl="4" w:tplc="BC60484E">
      <w:numFmt w:val="decimal"/>
      <w:lvlText w:val=""/>
      <w:lvlJc w:val="left"/>
    </w:lvl>
    <w:lvl w:ilvl="5" w:tplc="6FD260B8">
      <w:numFmt w:val="decimal"/>
      <w:lvlText w:val=""/>
      <w:lvlJc w:val="left"/>
    </w:lvl>
    <w:lvl w:ilvl="6" w:tplc="03FC5178">
      <w:numFmt w:val="decimal"/>
      <w:lvlText w:val=""/>
      <w:lvlJc w:val="left"/>
    </w:lvl>
    <w:lvl w:ilvl="7" w:tplc="F578B550">
      <w:numFmt w:val="decimal"/>
      <w:lvlText w:val=""/>
      <w:lvlJc w:val="left"/>
    </w:lvl>
    <w:lvl w:ilvl="8" w:tplc="380234AE">
      <w:numFmt w:val="decimal"/>
      <w:lvlText w:val=""/>
      <w:lvlJc w:val="left"/>
    </w:lvl>
  </w:abstractNum>
  <w:abstractNum w:abstractNumId="10">
    <w:nsid w:val="0000440D"/>
    <w:multiLevelType w:val="hybridMultilevel"/>
    <w:tmpl w:val="F264A15C"/>
    <w:lvl w:ilvl="0" w:tplc="B8505E40">
      <w:start w:val="1"/>
      <w:numFmt w:val="bullet"/>
      <w:lvlText w:val="•"/>
      <w:lvlJc w:val="left"/>
    </w:lvl>
    <w:lvl w:ilvl="1" w:tplc="4F888084">
      <w:numFmt w:val="decimal"/>
      <w:lvlText w:val=""/>
      <w:lvlJc w:val="left"/>
    </w:lvl>
    <w:lvl w:ilvl="2" w:tplc="AE50E3A4">
      <w:numFmt w:val="decimal"/>
      <w:lvlText w:val=""/>
      <w:lvlJc w:val="left"/>
    </w:lvl>
    <w:lvl w:ilvl="3" w:tplc="AAE48FDC">
      <w:numFmt w:val="decimal"/>
      <w:lvlText w:val=""/>
      <w:lvlJc w:val="left"/>
    </w:lvl>
    <w:lvl w:ilvl="4" w:tplc="6E3A092A">
      <w:numFmt w:val="decimal"/>
      <w:lvlText w:val=""/>
      <w:lvlJc w:val="left"/>
    </w:lvl>
    <w:lvl w:ilvl="5" w:tplc="D6A87AA0">
      <w:numFmt w:val="decimal"/>
      <w:lvlText w:val=""/>
      <w:lvlJc w:val="left"/>
    </w:lvl>
    <w:lvl w:ilvl="6" w:tplc="BF7817CE">
      <w:numFmt w:val="decimal"/>
      <w:lvlText w:val=""/>
      <w:lvlJc w:val="left"/>
    </w:lvl>
    <w:lvl w:ilvl="7" w:tplc="B014901E">
      <w:numFmt w:val="decimal"/>
      <w:lvlText w:val=""/>
      <w:lvlJc w:val="left"/>
    </w:lvl>
    <w:lvl w:ilvl="8" w:tplc="4198DD6C">
      <w:numFmt w:val="decimal"/>
      <w:lvlText w:val=""/>
      <w:lvlJc w:val="left"/>
    </w:lvl>
  </w:abstractNum>
  <w:abstractNum w:abstractNumId="11">
    <w:nsid w:val="0000491C"/>
    <w:multiLevelType w:val="hybridMultilevel"/>
    <w:tmpl w:val="FDA0964C"/>
    <w:lvl w:ilvl="0" w:tplc="71B49326">
      <w:start w:val="4"/>
      <w:numFmt w:val="decimal"/>
      <w:lvlText w:val="%1."/>
      <w:lvlJc w:val="left"/>
    </w:lvl>
    <w:lvl w:ilvl="1" w:tplc="BC189114">
      <w:numFmt w:val="decimal"/>
      <w:lvlText w:val=""/>
      <w:lvlJc w:val="left"/>
    </w:lvl>
    <w:lvl w:ilvl="2" w:tplc="1774387A">
      <w:numFmt w:val="decimal"/>
      <w:lvlText w:val=""/>
      <w:lvlJc w:val="left"/>
    </w:lvl>
    <w:lvl w:ilvl="3" w:tplc="1CC89E9C">
      <w:numFmt w:val="decimal"/>
      <w:lvlText w:val=""/>
      <w:lvlJc w:val="left"/>
    </w:lvl>
    <w:lvl w:ilvl="4" w:tplc="7194C48E">
      <w:numFmt w:val="decimal"/>
      <w:lvlText w:val=""/>
      <w:lvlJc w:val="left"/>
    </w:lvl>
    <w:lvl w:ilvl="5" w:tplc="F4C008C0">
      <w:numFmt w:val="decimal"/>
      <w:lvlText w:val=""/>
      <w:lvlJc w:val="left"/>
    </w:lvl>
    <w:lvl w:ilvl="6" w:tplc="0EC28B56">
      <w:numFmt w:val="decimal"/>
      <w:lvlText w:val=""/>
      <w:lvlJc w:val="left"/>
    </w:lvl>
    <w:lvl w:ilvl="7" w:tplc="06CAD1D8">
      <w:numFmt w:val="decimal"/>
      <w:lvlText w:val=""/>
      <w:lvlJc w:val="left"/>
    </w:lvl>
    <w:lvl w:ilvl="8" w:tplc="D2D02BA8">
      <w:numFmt w:val="decimal"/>
      <w:lvlText w:val=""/>
      <w:lvlJc w:val="left"/>
    </w:lvl>
  </w:abstractNum>
  <w:abstractNum w:abstractNumId="12">
    <w:nsid w:val="00007E87"/>
    <w:multiLevelType w:val="hybridMultilevel"/>
    <w:tmpl w:val="8DA0D568"/>
    <w:lvl w:ilvl="0" w:tplc="98A437E4">
      <w:start w:val="2"/>
      <w:numFmt w:val="decimal"/>
      <w:lvlText w:val="%1."/>
      <w:lvlJc w:val="left"/>
    </w:lvl>
    <w:lvl w:ilvl="1" w:tplc="6E56409E">
      <w:numFmt w:val="decimal"/>
      <w:lvlText w:val=""/>
      <w:lvlJc w:val="left"/>
    </w:lvl>
    <w:lvl w:ilvl="2" w:tplc="3B3CF764">
      <w:numFmt w:val="decimal"/>
      <w:lvlText w:val=""/>
      <w:lvlJc w:val="left"/>
    </w:lvl>
    <w:lvl w:ilvl="3" w:tplc="44C22D36">
      <w:numFmt w:val="decimal"/>
      <w:lvlText w:val=""/>
      <w:lvlJc w:val="left"/>
    </w:lvl>
    <w:lvl w:ilvl="4" w:tplc="FA984E4C">
      <w:numFmt w:val="decimal"/>
      <w:lvlText w:val=""/>
      <w:lvlJc w:val="left"/>
    </w:lvl>
    <w:lvl w:ilvl="5" w:tplc="0A3CF5B2">
      <w:numFmt w:val="decimal"/>
      <w:lvlText w:val=""/>
      <w:lvlJc w:val="left"/>
    </w:lvl>
    <w:lvl w:ilvl="6" w:tplc="61D6D94A">
      <w:numFmt w:val="decimal"/>
      <w:lvlText w:val=""/>
      <w:lvlJc w:val="left"/>
    </w:lvl>
    <w:lvl w:ilvl="7" w:tplc="9AF66DA6">
      <w:numFmt w:val="decimal"/>
      <w:lvlText w:val=""/>
      <w:lvlJc w:val="left"/>
    </w:lvl>
    <w:lvl w:ilvl="8" w:tplc="DDF4562E">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91"/>
    <w:rsid w:val="00130043"/>
    <w:rsid w:val="00421291"/>
    <w:rsid w:val="00732390"/>
    <w:rsid w:val="00A17D9A"/>
    <w:rsid w:val="00D67261"/>
    <w:rsid w:val="00F22FDB"/>
    <w:rsid w:val="00F722A2"/>
    <w:rsid w:val="00FD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A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B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0043"/>
    <w:rPr>
      <w:rFonts w:ascii="Tahoma" w:hAnsi="Tahoma" w:cs="Tahoma"/>
      <w:sz w:val="16"/>
      <w:szCs w:val="16"/>
    </w:rPr>
  </w:style>
  <w:style w:type="character" w:customStyle="1" w:styleId="a5">
    <w:name w:val="Текст выноски Знак"/>
    <w:basedOn w:val="a0"/>
    <w:link w:val="a4"/>
    <w:uiPriority w:val="99"/>
    <w:semiHidden/>
    <w:rsid w:val="001300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A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B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0043"/>
    <w:rPr>
      <w:rFonts w:ascii="Tahoma" w:hAnsi="Tahoma" w:cs="Tahoma"/>
      <w:sz w:val="16"/>
      <w:szCs w:val="16"/>
    </w:rPr>
  </w:style>
  <w:style w:type="character" w:customStyle="1" w:styleId="a5">
    <w:name w:val="Текст выноски Знак"/>
    <w:basedOn w:val="a0"/>
    <w:link w:val="a4"/>
    <w:uiPriority w:val="99"/>
    <w:semiHidden/>
    <w:rsid w:val="0013004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2020-11-30T09:18:00Z</cp:lastPrinted>
  <dcterms:created xsi:type="dcterms:W3CDTF">2020-11-30T01:23:00Z</dcterms:created>
  <dcterms:modified xsi:type="dcterms:W3CDTF">2020-11-30T09:19:00Z</dcterms:modified>
</cp:coreProperties>
</file>